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15" w:rsidRPr="00E345A1" w:rsidRDefault="00D267E7" w:rsidP="006167B4">
      <w:pPr>
        <w:rPr>
          <w:rFonts w:ascii="Myriad Pro" w:hAnsi="Myriad Pro"/>
          <w:sz w:val="28"/>
          <w:szCs w:val="28"/>
          <w:u w:val="single"/>
        </w:rPr>
      </w:pPr>
      <w:r w:rsidRPr="00E345A1">
        <w:rPr>
          <w:rFonts w:ascii="Myriad Pro" w:hAnsi="Myriad Pro"/>
          <w:sz w:val="28"/>
          <w:szCs w:val="28"/>
          <w:u w:val="single"/>
        </w:rPr>
        <w:t>DNA, genes and chromosomes</w:t>
      </w:r>
    </w:p>
    <w:p w:rsidR="00D267E7" w:rsidRPr="003E3226" w:rsidRDefault="00D267E7" w:rsidP="006167B4">
      <w:pPr>
        <w:rPr>
          <w:rFonts w:ascii="Myriad Pro" w:hAnsi="Myriad Pro"/>
          <w:sz w:val="28"/>
          <w:szCs w:val="28"/>
        </w:rPr>
      </w:pPr>
      <w:r w:rsidRPr="003E3226">
        <w:rPr>
          <w:rFonts w:ascii="Myriad Pro" w:hAnsi="Myriad Pro"/>
          <w:sz w:val="28"/>
          <w:szCs w:val="28"/>
        </w:rPr>
        <w:t>Prior knowledge:</w:t>
      </w:r>
    </w:p>
    <w:p w:rsidR="00D267E7" w:rsidRDefault="00D267E7" w:rsidP="006167B4">
      <w:pPr>
        <w:rPr>
          <w:rFonts w:ascii="Myriad Pro" w:hAnsi="Myriad Pro"/>
          <w:sz w:val="28"/>
          <w:szCs w:val="28"/>
        </w:rPr>
      </w:pPr>
      <w:r w:rsidRPr="003E3226">
        <w:rPr>
          <w:rFonts w:ascii="Myriad Pro" w:hAnsi="Myriad Pro"/>
          <w:sz w:val="28"/>
          <w:szCs w:val="28"/>
        </w:rPr>
        <w:t>Describe – genes, chromosomes and DNA to your partner.  You can use a whiteboard to draw pictures if it helps.  What is the relationship between the three?</w:t>
      </w:r>
    </w:p>
    <w:p w:rsidR="00E345A1" w:rsidRDefault="00E345A1" w:rsidP="006167B4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Draw a nucleotide.  Explain the structure of DNA.</w:t>
      </w:r>
    </w:p>
    <w:p w:rsidR="00E345A1" w:rsidRDefault="00E345A1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  <w:u w:val="single"/>
        </w:rPr>
      </w:pPr>
      <w:r w:rsidRPr="00E345A1">
        <w:rPr>
          <w:rFonts w:ascii="Myriad Pro" w:eastAsia="GillSansMT" w:hAnsi="Myriad Pro" w:cs="GillSansMT"/>
          <w:sz w:val="28"/>
          <w:szCs w:val="28"/>
          <w:u w:val="single"/>
        </w:rPr>
        <w:t>Genes and the genetic code</w:t>
      </w:r>
    </w:p>
    <w:p w:rsidR="00E345A1" w:rsidRPr="00E345A1" w:rsidRDefault="00E345A1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  <w:u w:val="single"/>
        </w:rPr>
      </w:pPr>
    </w:p>
    <w:p w:rsidR="004123A5" w:rsidRDefault="004123A5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>
        <w:rPr>
          <w:rFonts w:ascii="Myriad Pro" w:eastAsia="GillSansMT" w:hAnsi="Myriad Pro" w:cs="GillSansMT"/>
          <w:sz w:val="28"/>
          <w:szCs w:val="28"/>
        </w:rPr>
        <w:t>What is a gene?</w:t>
      </w:r>
    </w:p>
    <w:p w:rsidR="004123A5" w:rsidRDefault="004123A5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>
        <w:rPr>
          <w:rFonts w:ascii="Myriad Pro" w:eastAsia="GillSansMT" w:hAnsi="Myriad Pro" w:cs="GillSans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3A5" w:rsidRDefault="004123A5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>
        <w:rPr>
          <w:rFonts w:ascii="Myriad Pro" w:eastAsia="GillSansMT" w:hAnsi="Myriad Pro" w:cs="GillSansMT"/>
          <w:sz w:val="28"/>
          <w:szCs w:val="28"/>
        </w:rPr>
        <w:t>What is a locus?</w:t>
      </w:r>
    </w:p>
    <w:p w:rsidR="004123A5" w:rsidRDefault="004123A5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>
        <w:rPr>
          <w:rFonts w:ascii="Myriad Pro" w:eastAsia="GillSansMT" w:hAnsi="Myriad Pro" w:cs="GillSans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3C1448" w:rsidRDefault="003C1448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>
        <w:rPr>
          <w:rFonts w:ascii="Myriad Pro" w:eastAsia="GillSansMT" w:hAnsi="Myriad Pro" w:cs="GillSansMT"/>
          <w:sz w:val="28"/>
          <w:szCs w:val="28"/>
        </w:rPr>
        <w:t>What is an allele?</w:t>
      </w:r>
    </w:p>
    <w:p w:rsidR="003C1448" w:rsidRDefault="003C1448" w:rsidP="003C1448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>
        <w:rPr>
          <w:rFonts w:ascii="Myriad Pro" w:eastAsia="GillSansMT" w:hAnsi="Myriad Pro" w:cs="GillSans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3C1448" w:rsidRDefault="003C1448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</w:p>
    <w:p w:rsidR="00EB1475" w:rsidRDefault="00EB1475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 w:rsidRPr="003E3226">
        <w:rPr>
          <w:rFonts w:ascii="Myriad Pro" w:eastAsia="GillSansMT" w:hAnsi="Myriad Pro" w:cs="GillSansMT"/>
          <w:sz w:val="28"/>
          <w:szCs w:val="28"/>
        </w:rPr>
        <w:t>The structure of DNA makes it well-suited to its job of storing and expressing genetic information.</w:t>
      </w:r>
    </w:p>
    <w:p w:rsidR="00E345A1" w:rsidRPr="003E3226" w:rsidRDefault="00E345A1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</w:p>
    <w:p w:rsidR="00EB1475" w:rsidRDefault="00EB1475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 w:rsidRPr="003E3226">
        <w:rPr>
          <w:rFonts w:ascii="Myriad Pro" w:eastAsia="GillSansMT" w:hAnsi="Myriad Pro" w:cs="Symbol"/>
          <w:sz w:val="28"/>
          <w:szCs w:val="28"/>
        </w:rPr>
        <w:t xml:space="preserve">· </w:t>
      </w:r>
      <w:r w:rsidRPr="003E3226">
        <w:rPr>
          <w:rFonts w:ascii="Myriad Pro" w:eastAsia="GillSansMT" w:hAnsi="Myriad Pro" w:cs="GillSansMT"/>
          <w:sz w:val="28"/>
          <w:szCs w:val="28"/>
        </w:rPr>
        <w:t>The bases are protected on the inside of the molecule and the t</w:t>
      </w:r>
      <w:r w:rsidR="003E3226">
        <w:rPr>
          <w:rFonts w:ascii="Myriad Pro" w:eastAsia="GillSansMT" w:hAnsi="Myriad Pro" w:cs="GillSansMT"/>
          <w:sz w:val="28"/>
          <w:szCs w:val="28"/>
        </w:rPr>
        <w:t xml:space="preserve">wo strands are held together by </w:t>
      </w:r>
      <w:r w:rsidRPr="003E3226">
        <w:rPr>
          <w:rFonts w:ascii="Myriad Pro" w:eastAsia="GillSansMT" w:hAnsi="Myriad Pro" w:cs="GillSansMT"/>
          <w:sz w:val="28"/>
          <w:szCs w:val="28"/>
        </w:rPr>
        <w:t xml:space="preserve">numerous hydrogen bonds, so DNA </w:t>
      </w:r>
      <w:r w:rsidR="00E345A1">
        <w:rPr>
          <w:rFonts w:ascii="Myriad Pro" w:eastAsia="GillSansMT" w:hAnsi="Myriad Pro" w:cs="GillSansMT"/>
          <w:sz w:val="28"/>
          <w:szCs w:val="28"/>
        </w:rPr>
        <w:t xml:space="preserve">is </w:t>
      </w:r>
      <w:r w:rsidRPr="003E3226">
        <w:rPr>
          <w:rFonts w:ascii="Myriad Pro" w:eastAsia="GillSansMT" w:hAnsi="Myriad Pro" w:cs="GillSansMT"/>
          <w:sz w:val="28"/>
          <w:szCs w:val="28"/>
        </w:rPr>
        <w:t>a very stable molecule and is not easily damaged.</w:t>
      </w:r>
    </w:p>
    <w:p w:rsidR="00E345A1" w:rsidRPr="003E3226" w:rsidRDefault="00E345A1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</w:p>
    <w:p w:rsidR="00EB1475" w:rsidRDefault="00EB1475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 w:rsidRPr="003E3226">
        <w:rPr>
          <w:rFonts w:ascii="Myriad Pro" w:eastAsia="GillSansMT" w:hAnsi="Myriad Pro" w:cs="Symbol"/>
          <w:sz w:val="28"/>
          <w:szCs w:val="28"/>
        </w:rPr>
        <w:t xml:space="preserve">· </w:t>
      </w:r>
      <w:r w:rsidRPr="003E3226">
        <w:rPr>
          <w:rFonts w:ascii="Myriad Pro" w:eastAsia="GillSansMT" w:hAnsi="Myriad Pro" w:cs="GillSansMT"/>
          <w:sz w:val="28"/>
          <w:szCs w:val="28"/>
        </w:rPr>
        <w:t>There are four different bases, which can appear in any order, so their sequence can encode</w:t>
      </w:r>
      <w:r w:rsidR="003E3226">
        <w:rPr>
          <w:rFonts w:ascii="Myriad Pro" w:eastAsia="GillSansMT" w:hAnsi="Myriad Pro" w:cs="GillSansMT"/>
          <w:sz w:val="28"/>
          <w:szCs w:val="28"/>
        </w:rPr>
        <w:t xml:space="preserve"> </w:t>
      </w:r>
      <w:r w:rsidRPr="003E3226">
        <w:rPr>
          <w:rFonts w:ascii="Myriad Pro" w:eastAsia="GillSansMT" w:hAnsi="Myriad Pro" w:cs="GillSansMT"/>
          <w:sz w:val="28"/>
          <w:szCs w:val="28"/>
        </w:rPr>
        <w:t>information, like writing with a 4-letter alphabet.</w:t>
      </w:r>
    </w:p>
    <w:p w:rsidR="00E345A1" w:rsidRPr="003E3226" w:rsidRDefault="00E345A1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</w:p>
    <w:p w:rsidR="00EB1475" w:rsidRDefault="00EB1475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 w:rsidRPr="003E3226">
        <w:rPr>
          <w:rFonts w:ascii="Myriad Pro" w:eastAsia="GillSansMT" w:hAnsi="Myriad Pro" w:cs="Symbol"/>
          <w:sz w:val="28"/>
          <w:szCs w:val="28"/>
        </w:rPr>
        <w:t xml:space="preserve">· </w:t>
      </w:r>
      <w:r w:rsidRPr="003E3226">
        <w:rPr>
          <w:rFonts w:ascii="Myriad Pro" w:eastAsia="GillSansMT" w:hAnsi="Myriad Pro" w:cs="GillSansMT"/>
          <w:sz w:val="28"/>
          <w:szCs w:val="28"/>
        </w:rPr>
        <w:t>DNA is a very long molecule, so it store a great deal of information (human DNA has 3 billion basepairs).</w:t>
      </w:r>
    </w:p>
    <w:p w:rsidR="00E345A1" w:rsidRPr="003E3226" w:rsidRDefault="00E345A1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</w:p>
    <w:p w:rsidR="00EB1475" w:rsidRPr="003E3226" w:rsidRDefault="00EB1475" w:rsidP="003E3226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 w:rsidRPr="003E3226">
        <w:rPr>
          <w:rFonts w:ascii="Myriad Pro" w:eastAsia="GillSansMT" w:hAnsi="Myriad Pro" w:cs="Symbol"/>
          <w:sz w:val="28"/>
          <w:szCs w:val="28"/>
        </w:rPr>
        <w:t xml:space="preserve">· </w:t>
      </w:r>
      <w:r w:rsidRPr="003E3226">
        <w:rPr>
          <w:rFonts w:ascii="Myriad Pro" w:eastAsia="GillSansMT" w:hAnsi="Myriad Pro" w:cs="GillSansMT"/>
          <w:sz w:val="28"/>
          <w:szCs w:val="28"/>
        </w:rPr>
        <w:t>The two complementary strands means there are two copies of the i</w:t>
      </w:r>
      <w:r w:rsidR="003E3226">
        <w:rPr>
          <w:rFonts w:ascii="Myriad Pro" w:eastAsia="GillSansMT" w:hAnsi="Myriad Pro" w:cs="GillSansMT"/>
          <w:sz w:val="28"/>
          <w:szCs w:val="28"/>
        </w:rPr>
        <w:t xml:space="preserve">nformation, which is useful for </w:t>
      </w:r>
      <w:r w:rsidRPr="003E3226">
        <w:rPr>
          <w:rFonts w:ascii="Myriad Pro" w:eastAsia="GillSansMT" w:hAnsi="Myriad Pro" w:cs="GillSansMT"/>
          <w:sz w:val="28"/>
          <w:szCs w:val="28"/>
        </w:rPr>
        <w:t>repair, copying and error checking.</w:t>
      </w:r>
    </w:p>
    <w:p w:rsidR="003E3226" w:rsidRDefault="003E3226" w:rsidP="00EB1475"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,Bold"/>
          <w:b/>
          <w:bCs/>
          <w:sz w:val="28"/>
          <w:szCs w:val="28"/>
        </w:rPr>
      </w:pPr>
    </w:p>
    <w:p w:rsidR="003E3226" w:rsidRPr="003E3226" w:rsidRDefault="003E3226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</w:p>
    <w:p w:rsidR="00E345A1" w:rsidRPr="005846BF" w:rsidRDefault="00E345A1" w:rsidP="00E345A1">
      <w:pPr>
        <w:pStyle w:val="Subtitle"/>
        <w:rPr>
          <w:rFonts w:ascii="Myriad Pro" w:hAnsi="Myriad Pro"/>
          <w:sz w:val="28"/>
          <w:szCs w:val="28"/>
        </w:rPr>
      </w:pPr>
      <w:r w:rsidRPr="005846BF">
        <w:rPr>
          <w:rFonts w:ascii="Myriad Pro" w:hAnsi="Myriad Pro"/>
          <w:sz w:val="28"/>
          <w:szCs w:val="28"/>
        </w:rPr>
        <w:lastRenderedPageBreak/>
        <w:t xml:space="preserve">DNA and the Genetic code </w:t>
      </w:r>
    </w:p>
    <w:p w:rsidR="00E345A1" w:rsidRDefault="00E345A1" w:rsidP="00E345A1">
      <w:pPr>
        <w:rPr>
          <w:rFonts w:ascii="Myriad Pro" w:hAnsi="Myriad Pro"/>
          <w:sz w:val="28"/>
          <w:szCs w:val="28"/>
        </w:rPr>
      </w:pPr>
    </w:p>
    <w:p w:rsidR="00E345A1" w:rsidRPr="005846BF" w:rsidRDefault="00E345A1" w:rsidP="00E345A1">
      <w:pPr>
        <w:rPr>
          <w:rFonts w:ascii="Myriad Pro" w:hAnsi="Myriad Pro"/>
          <w:sz w:val="28"/>
          <w:szCs w:val="28"/>
        </w:rPr>
      </w:pPr>
      <w:r w:rsidRPr="005846BF">
        <w:rPr>
          <w:rFonts w:ascii="Myriad Pro" w:hAnsi="Myriad Pro"/>
          <w:sz w:val="28"/>
          <w:szCs w:val="28"/>
        </w:rPr>
        <w:t xml:space="preserve">The role of DNA is to instruct the cell to make specific proteins.  </w:t>
      </w:r>
    </w:p>
    <w:p w:rsidR="00E345A1" w:rsidRDefault="00E345A1" w:rsidP="00E345A1">
      <w:pPr>
        <w:rPr>
          <w:rFonts w:ascii="Myriad Pro" w:hAnsi="Myriad Pro"/>
          <w:sz w:val="28"/>
          <w:szCs w:val="28"/>
        </w:rPr>
      </w:pPr>
      <w:r w:rsidRPr="005846BF">
        <w:rPr>
          <w:rFonts w:ascii="Myriad Pro" w:hAnsi="Myriad Pro"/>
          <w:sz w:val="28"/>
          <w:szCs w:val="28"/>
        </w:rPr>
        <w:t>The huge length of the DNA molecule in a chromosome codes for a very large number of proteins – within this the relatively short length of DNA that codes for a single protein is called a gene.</w:t>
      </w:r>
    </w:p>
    <w:p w:rsidR="00E345A1" w:rsidRPr="005846BF" w:rsidRDefault="00E345A1" w:rsidP="00E345A1">
      <w:pPr>
        <w:rPr>
          <w:rFonts w:ascii="Myriad Pro" w:hAnsi="Myriad Pro"/>
          <w:sz w:val="28"/>
          <w:szCs w:val="28"/>
        </w:rPr>
      </w:pPr>
      <w:r w:rsidRPr="005846BF">
        <w:rPr>
          <w:rFonts w:ascii="Myriad Pro" w:hAnsi="Myriad Pro"/>
          <w:sz w:val="28"/>
          <w:szCs w:val="28"/>
        </w:rPr>
        <w:object w:dxaOrig="8579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4pt" o:ole="" fillcolor="window">
            <v:imagedata r:id="rId8" o:title=""/>
          </v:shape>
          <o:OLEObject Type="Embed" ProgID="CorelDRAW.Graphic.6" ShapeID="_x0000_i1025" DrawAspect="Content" ObjectID="_1540278571" r:id="rId9"/>
        </w:object>
      </w:r>
    </w:p>
    <w:p w:rsidR="00E345A1" w:rsidRPr="005846BF" w:rsidRDefault="00E345A1" w:rsidP="00E345A1">
      <w:pPr>
        <w:rPr>
          <w:rFonts w:ascii="Myriad Pro" w:hAnsi="Myriad Pro"/>
          <w:sz w:val="28"/>
          <w:szCs w:val="28"/>
        </w:rPr>
      </w:pPr>
      <w:r w:rsidRPr="005846BF">
        <w:rPr>
          <w:rFonts w:ascii="Myriad Pro" w:hAnsi="Myriad Pro"/>
          <w:sz w:val="28"/>
          <w:szCs w:val="28"/>
        </w:rPr>
        <w:t xml:space="preserve">Gene expression can be split into two parts: </w:t>
      </w:r>
    </w:p>
    <w:p w:rsidR="00E345A1" w:rsidRPr="005846BF" w:rsidRDefault="00E345A1" w:rsidP="00E345A1">
      <w:pPr>
        <w:rPr>
          <w:rFonts w:ascii="Myriad Pro" w:hAnsi="Myriad Pro"/>
          <w:sz w:val="28"/>
          <w:szCs w:val="28"/>
        </w:rPr>
      </w:pPr>
      <w:r w:rsidRPr="005846BF">
        <w:rPr>
          <w:rFonts w:ascii="Myriad Pro" w:hAnsi="Myriad Pro"/>
          <w:sz w:val="28"/>
          <w:szCs w:val="28"/>
          <w:u w:val="single"/>
        </w:rPr>
        <w:t>transcription</w:t>
      </w:r>
      <w:r w:rsidRPr="005846BF">
        <w:rPr>
          <w:rFonts w:ascii="Myriad Pro" w:hAnsi="Myriad Pro"/>
          <w:sz w:val="28"/>
          <w:szCs w:val="28"/>
        </w:rPr>
        <w:t xml:space="preserve"> (making RNA) and </w:t>
      </w:r>
      <w:r w:rsidRPr="005846BF">
        <w:rPr>
          <w:rFonts w:ascii="Myriad Pro" w:hAnsi="Myriad Pro"/>
          <w:sz w:val="28"/>
          <w:szCs w:val="28"/>
          <w:u w:val="single"/>
        </w:rPr>
        <w:t>translation</w:t>
      </w:r>
      <w:r w:rsidRPr="005846BF">
        <w:rPr>
          <w:rFonts w:ascii="Myriad Pro" w:hAnsi="Myriad Pro"/>
          <w:sz w:val="28"/>
          <w:szCs w:val="28"/>
        </w:rPr>
        <w:t xml:space="preserve"> (making proteins). </w:t>
      </w:r>
    </w:p>
    <w:p w:rsidR="00E345A1" w:rsidRPr="005846BF" w:rsidRDefault="00E345A1" w:rsidP="00E345A1">
      <w:pPr>
        <w:rPr>
          <w:rFonts w:ascii="Myriad Pro" w:hAnsi="Myriad Pro"/>
          <w:sz w:val="28"/>
          <w:szCs w:val="28"/>
        </w:rPr>
      </w:pPr>
      <w:r w:rsidRPr="005846BF">
        <w:rPr>
          <w:rFonts w:ascii="Myriad Pro" w:hAnsi="Myriad Pro"/>
          <w:sz w:val="28"/>
          <w:szCs w:val="28"/>
        </w:rPr>
        <w:object w:dxaOrig="6384" w:dyaOrig="1547">
          <v:shape id="_x0000_i1026" type="#_x0000_t75" style="width:319.5pt;height:77.25pt" o:ole="" fillcolor="window">
            <v:imagedata r:id="rId10" o:title=""/>
          </v:shape>
          <o:OLEObject Type="Embed" ProgID="CorelDRAW.Graphic.6" ShapeID="_x0000_i1026" DrawAspect="Content" ObjectID="_1540278572" r:id="rId11"/>
        </w:object>
      </w:r>
    </w:p>
    <w:p w:rsidR="00E345A1" w:rsidRDefault="00E345A1" w:rsidP="00E345A1">
      <w:pPr>
        <w:rPr>
          <w:rFonts w:ascii="Myriad Pro" w:hAnsi="Myriad Pro"/>
          <w:sz w:val="28"/>
          <w:szCs w:val="28"/>
        </w:rPr>
      </w:pPr>
      <w:r w:rsidRPr="005846BF">
        <w:rPr>
          <w:rFonts w:ascii="Myriad Pro" w:hAnsi="Myriad Pro"/>
          <w:sz w:val="28"/>
          <w:szCs w:val="28"/>
        </w:rPr>
        <w:t xml:space="preserve">The DNA of different species differs not in the chemicals which it comprises, but in the sequence of base pairs along its length. The sequence must be a code that determines which proteins are manufactured . </w:t>
      </w:r>
    </w:p>
    <w:p w:rsidR="00E345A1" w:rsidRDefault="00E345A1" w:rsidP="00E345A1">
      <w:pPr>
        <w:rPr>
          <w:rFonts w:ascii="Myriad Pro" w:hAnsi="Myriad Pro"/>
          <w:sz w:val="28"/>
          <w:szCs w:val="28"/>
          <w:u w:val="single"/>
        </w:rPr>
      </w:pPr>
      <w:r w:rsidRPr="005846BF">
        <w:rPr>
          <w:rFonts w:ascii="Myriad Pro" w:hAnsi="Myriad Pro"/>
          <w:sz w:val="28"/>
          <w:szCs w:val="28"/>
          <w:u w:val="single"/>
        </w:rPr>
        <w:t xml:space="preserve">The Triplet Code </w:t>
      </w:r>
    </w:p>
    <w:p w:rsidR="00E345A1" w:rsidRDefault="00E345A1" w:rsidP="00E345A1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Explain why you need a triplet code for DNA to code for amino acids:</w:t>
      </w:r>
    </w:p>
    <w:p w:rsidR="00E345A1" w:rsidRDefault="00E345A1" w:rsidP="00E345A1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5A1" w:rsidRDefault="00E345A1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br w:type="page"/>
      </w:r>
    </w:p>
    <w:p w:rsidR="00DB241A" w:rsidRPr="003E3226" w:rsidRDefault="00DB241A" w:rsidP="00E345A1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</w:p>
    <w:p w:rsidR="00E345A1" w:rsidRDefault="00E345A1" w:rsidP="00EB1475"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,Bold"/>
          <w:b/>
          <w:bCs/>
          <w:sz w:val="28"/>
          <w:szCs w:val="28"/>
        </w:rPr>
      </w:pPr>
      <w:r w:rsidRPr="005846BF">
        <w:rPr>
          <w:rFonts w:ascii="Myriad Pro" w:hAnsi="Myriad Pro"/>
          <w:sz w:val="28"/>
          <w:szCs w:val="28"/>
        </w:rPr>
        <w:object w:dxaOrig="10529" w:dyaOrig="6519">
          <v:shape id="_x0000_i1027" type="#_x0000_t75" style="width:526.5pt;height:326.25pt" o:ole="">
            <v:imagedata r:id="rId12" o:title=""/>
          </v:shape>
          <o:OLEObject Type="Embed" ProgID="Photoshop.Image.6" ShapeID="_x0000_i1027" DrawAspect="Content" ObjectID="_1540278573" r:id="rId13">
            <o:FieldCodes>\s</o:FieldCodes>
          </o:OLEObject>
        </w:object>
      </w:r>
    </w:p>
    <w:p w:rsidR="00E345A1" w:rsidRPr="00E345A1" w:rsidRDefault="00E345A1" w:rsidP="00EB1475"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,Bold"/>
          <w:bCs/>
          <w:sz w:val="28"/>
          <w:szCs w:val="28"/>
        </w:rPr>
      </w:pPr>
      <w:r w:rsidRPr="00E345A1">
        <w:rPr>
          <w:rFonts w:ascii="Myriad Pro" w:hAnsi="Myriad Pro" w:cs="GillSansMT,Bold"/>
          <w:bCs/>
          <w:sz w:val="28"/>
          <w:szCs w:val="28"/>
        </w:rPr>
        <w:t>NOTE YOU DO NOT NEED TO LEARN ANY OF THESE CODES!!!</w:t>
      </w:r>
    </w:p>
    <w:p w:rsidR="00E345A1" w:rsidRDefault="00E345A1" w:rsidP="00EB1475"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,Bold"/>
          <w:b/>
          <w:bCs/>
          <w:sz w:val="28"/>
          <w:szCs w:val="28"/>
        </w:rPr>
      </w:pPr>
    </w:p>
    <w:p w:rsidR="00A6557E" w:rsidRPr="005846BF" w:rsidRDefault="00A6557E" w:rsidP="00A6557E">
      <w:pPr>
        <w:rPr>
          <w:rFonts w:ascii="Myriad Pro" w:hAnsi="Myriad Pro"/>
          <w:sz w:val="28"/>
          <w:szCs w:val="28"/>
        </w:rPr>
      </w:pPr>
      <w:r w:rsidRPr="005846BF">
        <w:rPr>
          <w:rFonts w:ascii="Myriad Pro" w:hAnsi="Myriad Pro"/>
          <w:sz w:val="28"/>
          <w:szCs w:val="28"/>
        </w:rPr>
        <w:t xml:space="preserve">You will notice that some amino acids are coded for by more than one sequence of three bases.  A code like this is said to be </w:t>
      </w:r>
      <w:r>
        <w:rPr>
          <w:rFonts w:ascii="Myriad Pro" w:hAnsi="Myriad Pro"/>
          <w:sz w:val="28"/>
          <w:szCs w:val="28"/>
        </w:rPr>
        <w:t>……………………………</w:t>
      </w:r>
    </w:p>
    <w:p w:rsidR="00A6557E" w:rsidRPr="005846BF" w:rsidRDefault="00A6557E" w:rsidP="00A6557E">
      <w:pPr>
        <w:rPr>
          <w:rFonts w:ascii="Myriad Pro" w:hAnsi="Myriad Pro"/>
          <w:sz w:val="28"/>
          <w:szCs w:val="28"/>
        </w:rPr>
      </w:pPr>
      <w:r w:rsidRPr="005846BF">
        <w:rPr>
          <w:rFonts w:ascii="Myriad Pro" w:hAnsi="Myriad Pro"/>
          <w:sz w:val="28"/>
          <w:szCs w:val="28"/>
        </w:rPr>
        <w:t xml:space="preserve">The code is </w:t>
      </w:r>
      <w:r>
        <w:rPr>
          <w:rFonts w:ascii="Myriad Pro" w:hAnsi="Myriad Pro"/>
          <w:sz w:val="28"/>
          <w:szCs w:val="28"/>
        </w:rPr>
        <w:t>………………………….</w:t>
      </w:r>
      <w:r w:rsidRPr="005846BF">
        <w:rPr>
          <w:rFonts w:ascii="Myriad Pro" w:hAnsi="Myriad Pro"/>
          <w:sz w:val="28"/>
          <w:szCs w:val="28"/>
        </w:rPr>
        <w:t xml:space="preserve"> – each set of three bases is only read once.</w:t>
      </w:r>
    </w:p>
    <w:p w:rsidR="00A6557E" w:rsidRPr="005846BF" w:rsidRDefault="00A6557E" w:rsidP="00A6557E">
      <w:pPr>
        <w:rPr>
          <w:rFonts w:ascii="Myriad Pro" w:hAnsi="Myriad Pro"/>
          <w:sz w:val="28"/>
          <w:szCs w:val="28"/>
        </w:rPr>
      </w:pPr>
      <w:r w:rsidRPr="005846BF">
        <w:rPr>
          <w:rFonts w:ascii="Myriad Pro" w:hAnsi="Myriad Pro"/>
          <w:sz w:val="28"/>
          <w:szCs w:val="28"/>
        </w:rPr>
        <w:t xml:space="preserve">The code is </w:t>
      </w:r>
      <w:r>
        <w:rPr>
          <w:rFonts w:ascii="Myriad Pro" w:hAnsi="Myriad Pro"/>
          <w:sz w:val="28"/>
          <w:szCs w:val="28"/>
        </w:rPr>
        <w:t>……………………………….</w:t>
      </w:r>
      <w:r w:rsidRPr="005846BF">
        <w:rPr>
          <w:rFonts w:ascii="Myriad Pro" w:hAnsi="Myriad Pro"/>
          <w:sz w:val="28"/>
          <w:szCs w:val="28"/>
        </w:rPr>
        <w:t xml:space="preserve"> – the same set of three bases codes for the same amino acid in all organisms.</w:t>
      </w:r>
    </w:p>
    <w:p w:rsidR="00A6557E" w:rsidRPr="005846BF" w:rsidRDefault="00A6557E" w:rsidP="00A6557E">
      <w:pPr>
        <w:rPr>
          <w:rFonts w:ascii="Myriad Pro" w:hAnsi="Myriad Pro"/>
          <w:sz w:val="28"/>
          <w:szCs w:val="28"/>
        </w:rPr>
      </w:pPr>
      <w:r w:rsidRPr="005846BF">
        <w:rPr>
          <w:rFonts w:ascii="Myriad Pro" w:hAnsi="Myriad Pro"/>
          <w:sz w:val="28"/>
          <w:szCs w:val="28"/>
        </w:rPr>
        <w:t xml:space="preserve">Also note that some codes do not refer to amino acids – i.e. the start and stop codons.  These show the start and finish of the gene.  </w:t>
      </w:r>
    </w:p>
    <w:p w:rsidR="00A6557E" w:rsidRDefault="00A6557E" w:rsidP="00EB1475"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,Bold"/>
          <w:bCs/>
          <w:sz w:val="28"/>
          <w:szCs w:val="28"/>
          <w:u w:val="single"/>
        </w:rPr>
      </w:pPr>
    </w:p>
    <w:p w:rsidR="00674750" w:rsidRDefault="00674750">
      <w:pPr>
        <w:rPr>
          <w:rFonts w:ascii="Myriad Pro" w:hAnsi="Myriad Pro" w:cs="GillSansMT,Bold"/>
          <w:bCs/>
          <w:sz w:val="28"/>
          <w:szCs w:val="28"/>
          <w:u w:val="single"/>
        </w:rPr>
      </w:pPr>
      <w:r>
        <w:rPr>
          <w:rFonts w:ascii="Myriad Pro" w:hAnsi="Myriad Pro" w:cs="GillSansMT,Bold"/>
          <w:bCs/>
          <w:sz w:val="28"/>
          <w:szCs w:val="28"/>
          <w:u w:val="single"/>
        </w:rPr>
        <w:br w:type="page"/>
      </w:r>
    </w:p>
    <w:p w:rsidR="00EB1475" w:rsidRPr="00E345A1" w:rsidRDefault="00EB1475" w:rsidP="00EB1475"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,Bold"/>
          <w:bCs/>
          <w:sz w:val="28"/>
          <w:szCs w:val="28"/>
          <w:u w:val="single"/>
        </w:rPr>
      </w:pPr>
      <w:r w:rsidRPr="00E345A1">
        <w:rPr>
          <w:rFonts w:ascii="Myriad Pro" w:hAnsi="Myriad Pro" w:cs="GillSansMT,Bold"/>
          <w:bCs/>
          <w:sz w:val="28"/>
          <w:szCs w:val="28"/>
          <w:u w:val="single"/>
        </w:rPr>
        <w:lastRenderedPageBreak/>
        <w:t>DNA and Chromosomes</w:t>
      </w:r>
    </w:p>
    <w:p w:rsidR="00E345A1" w:rsidRDefault="00E345A1" w:rsidP="00EB1475"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,Bold"/>
          <w:b/>
          <w:bCs/>
          <w:sz w:val="28"/>
          <w:szCs w:val="28"/>
        </w:rPr>
      </w:pPr>
    </w:p>
    <w:p w:rsidR="00E345A1" w:rsidRDefault="00E345A1" w:rsidP="00EB1475"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,Bold"/>
          <w:bCs/>
          <w:sz w:val="28"/>
          <w:szCs w:val="28"/>
        </w:rPr>
      </w:pPr>
      <w:r>
        <w:rPr>
          <w:rFonts w:ascii="Myriad Pro" w:hAnsi="Myriad Pro" w:cs="GillSansMT,Bold"/>
          <w:bCs/>
          <w:sz w:val="28"/>
          <w:szCs w:val="28"/>
        </w:rPr>
        <w:t>Highlight key terms in the paragraphs below and then provide definitions:</w:t>
      </w:r>
    </w:p>
    <w:p w:rsidR="00E345A1" w:rsidRPr="00E345A1" w:rsidRDefault="00E345A1" w:rsidP="00EB1475"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,Bold"/>
          <w:bCs/>
          <w:sz w:val="28"/>
          <w:szCs w:val="28"/>
        </w:rPr>
      </w:pPr>
    </w:p>
    <w:p w:rsidR="00EB1475" w:rsidRPr="003E3226" w:rsidRDefault="00EB1475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 w:rsidRPr="003E3226">
        <w:rPr>
          <w:rFonts w:ascii="Myriad Pro" w:eastAsia="GillSansMT" w:hAnsi="Myriad Pro" w:cs="GillSansMT"/>
          <w:sz w:val="28"/>
          <w:szCs w:val="28"/>
        </w:rPr>
        <w:t>The DNA molecule in a single human cell is 1 m long, so is 10 000 times l</w:t>
      </w:r>
      <w:r w:rsidR="00DB241A">
        <w:rPr>
          <w:rFonts w:ascii="Myriad Pro" w:eastAsia="GillSansMT" w:hAnsi="Myriad Pro" w:cs="GillSansMT"/>
          <w:sz w:val="28"/>
          <w:szCs w:val="28"/>
        </w:rPr>
        <w:t xml:space="preserve">onger than the cell in which it </w:t>
      </w:r>
      <w:r w:rsidRPr="003E3226">
        <w:rPr>
          <w:rFonts w:ascii="Myriad Pro" w:eastAsia="GillSansMT" w:hAnsi="Myriad Pro" w:cs="GillSansMT"/>
          <w:sz w:val="28"/>
          <w:szCs w:val="28"/>
        </w:rPr>
        <w:t>resides (&lt; 100</w:t>
      </w:r>
      <w:r w:rsidRPr="003E3226">
        <w:rPr>
          <w:rFonts w:ascii="Myriad Pro" w:hAnsi="Myriad Pro" w:cs="Symbol"/>
          <w:sz w:val="28"/>
          <w:szCs w:val="28"/>
        </w:rPr>
        <w:t>m</w:t>
      </w:r>
      <w:r w:rsidRPr="003E3226">
        <w:rPr>
          <w:rFonts w:ascii="Myriad Pro" w:eastAsia="GillSansMT" w:hAnsi="Myriad Pro" w:cs="GillSansMT"/>
          <w:sz w:val="28"/>
          <w:szCs w:val="28"/>
        </w:rPr>
        <w:t>m). (Since an adult human has about 1014 cells, all the</w:t>
      </w:r>
      <w:r w:rsidR="00DB241A">
        <w:rPr>
          <w:rFonts w:ascii="Myriad Pro" w:eastAsia="GillSansMT" w:hAnsi="Myriad Pro" w:cs="GillSansMT"/>
          <w:sz w:val="28"/>
          <w:szCs w:val="28"/>
        </w:rPr>
        <w:t xml:space="preserve"> DNA is one human would stretch </w:t>
      </w:r>
      <w:r w:rsidRPr="003E3226">
        <w:rPr>
          <w:rFonts w:ascii="Myriad Pro" w:eastAsia="GillSansMT" w:hAnsi="Myriad Pro" w:cs="GillSansMT"/>
          <w:sz w:val="28"/>
          <w:szCs w:val="28"/>
        </w:rPr>
        <w:t>about 1014 m, which is a thousand times the distance between the Earth and</w:t>
      </w:r>
      <w:r w:rsidR="00DB241A">
        <w:rPr>
          <w:rFonts w:ascii="Myriad Pro" w:eastAsia="GillSansMT" w:hAnsi="Myriad Pro" w:cs="GillSansMT"/>
          <w:sz w:val="28"/>
          <w:szCs w:val="28"/>
        </w:rPr>
        <w:t xml:space="preserve"> the Sun.) In order to fit into </w:t>
      </w:r>
      <w:r w:rsidRPr="003E3226">
        <w:rPr>
          <w:rFonts w:ascii="Myriad Pro" w:eastAsia="GillSansMT" w:hAnsi="Myriad Pro" w:cs="GillSansMT"/>
          <w:sz w:val="28"/>
          <w:szCs w:val="28"/>
        </w:rPr>
        <w:t>the cell nucleus the DNA in eukaryotes is cut into shorter lengths and ea</w:t>
      </w:r>
      <w:r w:rsidR="00DB241A">
        <w:rPr>
          <w:rFonts w:ascii="Myriad Pro" w:eastAsia="GillSansMT" w:hAnsi="Myriad Pro" w:cs="GillSansMT"/>
          <w:sz w:val="28"/>
          <w:szCs w:val="28"/>
        </w:rPr>
        <w:t xml:space="preserve">ch length is tightly wrapped up </w:t>
      </w:r>
      <w:r w:rsidRPr="003E3226">
        <w:rPr>
          <w:rFonts w:ascii="Myriad Pro" w:eastAsia="GillSansMT" w:hAnsi="Myriad Pro" w:cs="GillSansMT"/>
          <w:sz w:val="28"/>
          <w:szCs w:val="28"/>
        </w:rPr>
        <w:t>with histone proteins to form a complex called chromatin.</w:t>
      </w:r>
    </w:p>
    <w:p w:rsidR="00EB1475" w:rsidRPr="003E3226" w:rsidRDefault="00EB1475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 w:rsidRPr="003E3226">
        <w:rPr>
          <w:rFonts w:ascii="Myriad Pro" w:eastAsia="GillSansMT" w:hAnsi="Myriad Pro" w:cs="GillSansMT"/>
          <w:sz w:val="28"/>
          <w:szCs w:val="28"/>
        </w:rPr>
        <w:t>Just before cell division the DNA is replicated, and more histone protei</w:t>
      </w:r>
      <w:r w:rsidR="00DB241A">
        <w:rPr>
          <w:rFonts w:ascii="Myriad Pro" w:eastAsia="GillSansMT" w:hAnsi="Myriad Pro" w:cs="GillSansMT"/>
          <w:sz w:val="28"/>
          <w:szCs w:val="28"/>
        </w:rPr>
        <w:t xml:space="preserve">ns are synthesised, so there is </w:t>
      </w:r>
      <w:r w:rsidRPr="003E3226">
        <w:rPr>
          <w:rFonts w:ascii="Myriad Pro" w:eastAsia="GillSansMT" w:hAnsi="Myriad Pro" w:cs="GillSansMT"/>
          <w:sz w:val="28"/>
          <w:szCs w:val="28"/>
        </w:rPr>
        <w:t>temporarily twice the normal amount of chromatin. Following replication t</w:t>
      </w:r>
      <w:r w:rsidR="00DB241A">
        <w:rPr>
          <w:rFonts w:ascii="Myriad Pro" w:eastAsia="GillSansMT" w:hAnsi="Myriad Pro" w:cs="GillSansMT"/>
          <w:sz w:val="28"/>
          <w:szCs w:val="28"/>
        </w:rPr>
        <w:t xml:space="preserve">he chromatin then coils up even </w:t>
      </w:r>
      <w:r w:rsidRPr="003E3226">
        <w:rPr>
          <w:rFonts w:ascii="Myriad Pro" w:eastAsia="GillSansMT" w:hAnsi="Myriad Pro" w:cs="GillSansMT"/>
          <w:sz w:val="28"/>
          <w:szCs w:val="28"/>
        </w:rPr>
        <w:t>tighter to form short fat bundles called chromosomes. These are about 1</w:t>
      </w:r>
      <w:r w:rsidR="00DB241A">
        <w:rPr>
          <w:rFonts w:ascii="Myriad Pro" w:eastAsia="GillSansMT" w:hAnsi="Myriad Pro" w:cs="GillSansMT"/>
          <w:sz w:val="28"/>
          <w:szCs w:val="28"/>
        </w:rPr>
        <w:t xml:space="preserve">00 000 times shorter than fully </w:t>
      </w:r>
      <w:r w:rsidRPr="003E3226">
        <w:rPr>
          <w:rFonts w:ascii="Myriad Pro" w:eastAsia="GillSansMT" w:hAnsi="Myriad Pro" w:cs="GillSansMT"/>
          <w:sz w:val="28"/>
          <w:szCs w:val="28"/>
        </w:rPr>
        <w:t>stretched DNA, and therefore 100 000 times thicker, so are thick e</w:t>
      </w:r>
      <w:r w:rsidR="00DB241A">
        <w:rPr>
          <w:rFonts w:ascii="Myriad Pro" w:eastAsia="GillSansMT" w:hAnsi="Myriad Pro" w:cs="GillSansMT"/>
          <w:sz w:val="28"/>
          <w:szCs w:val="28"/>
        </w:rPr>
        <w:t xml:space="preserve">nough to be seen with the light </w:t>
      </w:r>
      <w:r w:rsidRPr="003E3226">
        <w:rPr>
          <w:rFonts w:ascii="Myriad Pro" w:eastAsia="GillSansMT" w:hAnsi="Myriad Pro" w:cs="GillSansMT"/>
          <w:sz w:val="28"/>
          <w:szCs w:val="28"/>
        </w:rPr>
        <w:t>microscope. Each chromosome is roughly X-shaped because it contains two replicated copies of the DNA.</w:t>
      </w:r>
    </w:p>
    <w:p w:rsidR="00EB1475" w:rsidRDefault="00EB1475" w:rsidP="00DB241A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 w:rsidRPr="003E3226">
        <w:rPr>
          <w:rFonts w:ascii="Myriad Pro" w:eastAsia="GillSansMT" w:hAnsi="Myriad Pro" w:cs="GillSansMT"/>
          <w:sz w:val="28"/>
          <w:szCs w:val="28"/>
        </w:rPr>
        <w:t>The two arms of the X are therefore identical. They are called ch</w:t>
      </w:r>
      <w:r w:rsidR="00DB241A">
        <w:rPr>
          <w:rFonts w:ascii="Myriad Pro" w:eastAsia="GillSansMT" w:hAnsi="Myriad Pro" w:cs="GillSansMT"/>
          <w:sz w:val="28"/>
          <w:szCs w:val="28"/>
        </w:rPr>
        <w:t xml:space="preserve">romatids, and are joined at the </w:t>
      </w:r>
      <w:r w:rsidRPr="003E3226">
        <w:rPr>
          <w:rFonts w:ascii="Myriad Pro" w:eastAsia="GillSansMT" w:hAnsi="Myriad Pro" w:cs="GillSansMT"/>
          <w:sz w:val="28"/>
          <w:szCs w:val="28"/>
        </w:rPr>
        <w:t xml:space="preserve">centromere. (Do not confuse the two chromatids with the two strands </w:t>
      </w:r>
      <w:r w:rsidR="00DB241A">
        <w:rPr>
          <w:rFonts w:ascii="Myriad Pro" w:eastAsia="GillSansMT" w:hAnsi="Myriad Pro" w:cs="GillSansMT"/>
          <w:sz w:val="28"/>
          <w:szCs w:val="28"/>
        </w:rPr>
        <w:t xml:space="preserve">of DNA.) The complex folding of </w:t>
      </w:r>
      <w:r w:rsidRPr="003E3226">
        <w:rPr>
          <w:rFonts w:ascii="Myriad Pro" w:eastAsia="GillSansMT" w:hAnsi="Myriad Pro" w:cs="GillSansMT"/>
          <w:sz w:val="28"/>
          <w:szCs w:val="28"/>
        </w:rPr>
        <w:t>DNA into chromosomes is shown below.</w:t>
      </w:r>
    </w:p>
    <w:p w:rsidR="004123A5" w:rsidRPr="003E3226" w:rsidRDefault="004123A5" w:rsidP="00DB241A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>
        <w:rPr>
          <w:rFonts w:ascii="Myriad Pro" w:eastAsia="GillSansMT" w:hAnsi="Myriad Pro" w:cs="GillSansMT"/>
          <w:sz w:val="28"/>
          <w:szCs w:val="28"/>
        </w:rPr>
        <w:t>In eukaryotic cells, DNA is also found in mitochondria and chloroplasts.  This DNA is short, circular and not associated with proteins.</w:t>
      </w:r>
    </w:p>
    <w:p w:rsidR="003E3226" w:rsidRPr="003E3226" w:rsidRDefault="003E3226" w:rsidP="00EB1475">
      <w:pPr>
        <w:rPr>
          <w:rFonts w:ascii="Myriad Pro" w:eastAsia="GillSansMT" w:hAnsi="Myriad Pro" w:cs="GillSansMT"/>
          <w:sz w:val="28"/>
          <w:szCs w:val="28"/>
        </w:rPr>
      </w:pPr>
      <w:r w:rsidRPr="003E3226">
        <w:rPr>
          <w:rFonts w:ascii="Myriad Pro" w:eastAsia="GillSansMT" w:hAnsi="Myriad Pro" w:cs="GillSansMT"/>
          <w:noProof/>
          <w:sz w:val="28"/>
          <w:szCs w:val="28"/>
          <w:lang w:eastAsia="en-GB"/>
        </w:rPr>
        <w:drawing>
          <wp:inline distT="0" distB="0" distL="0" distR="0">
            <wp:extent cx="6063468" cy="2828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00" cy="282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A1" w:rsidRDefault="00E345A1" w:rsidP="00EB1475"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,Bold"/>
          <w:b/>
          <w:bCs/>
          <w:sz w:val="28"/>
          <w:szCs w:val="28"/>
        </w:rPr>
      </w:pPr>
    </w:p>
    <w:p w:rsidR="00674750" w:rsidRDefault="00674750">
      <w:pPr>
        <w:rPr>
          <w:rFonts w:ascii="Myriad Pro" w:hAnsi="Myriad Pro" w:cs="GillSansMT,Bold"/>
          <w:b/>
          <w:bCs/>
          <w:sz w:val="28"/>
          <w:szCs w:val="28"/>
        </w:rPr>
      </w:pPr>
      <w:r>
        <w:rPr>
          <w:rFonts w:ascii="Myriad Pro" w:hAnsi="Myriad Pro" w:cs="GillSansMT,Bold"/>
          <w:b/>
          <w:bCs/>
          <w:sz w:val="28"/>
          <w:szCs w:val="28"/>
        </w:rPr>
        <w:br w:type="page"/>
      </w:r>
    </w:p>
    <w:p w:rsidR="00EB1475" w:rsidRPr="003E3226" w:rsidRDefault="00EB1475" w:rsidP="00EB1475"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,Bold"/>
          <w:b/>
          <w:bCs/>
          <w:sz w:val="28"/>
          <w:szCs w:val="28"/>
        </w:rPr>
      </w:pPr>
      <w:bookmarkStart w:id="0" w:name="_GoBack"/>
      <w:bookmarkEnd w:id="0"/>
      <w:r w:rsidRPr="003E3226">
        <w:rPr>
          <w:rFonts w:ascii="Myriad Pro" w:hAnsi="Myriad Pro" w:cs="GillSansMT,Bold"/>
          <w:b/>
          <w:bCs/>
          <w:sz w:val="28"/>
          <w:szCs w:val="28"/>
        </w:rPr>
        <w:lastRenderedPageBreak/>
        <w:t>Prokaryotic DNA</w:t>
      </w:r>
    </w:p>
    <w:p w:rsidR="00EB1475" w:rsidRPr="003E3226" w:rsidRDefault="00EB1475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 w:rsidRPr="003E3226">
        <w:rPr>
          <w:rFonts w:ascii="Myriad Pro" w:eastAsia="GillSansMT" w:hAnsi="Myriad Pro" w:cs="GillSansMT"/>
          <w:sz w:val="28"/>
          <w:szCs w:val="28"/>
        </w:rPr>
        <w:t xml:space="preserve">DNA in prokaryotes has the same structure to DNA in eukaryotes, and in fact </w:t>
      </w:r>
      <w:r w:rsidR="00DB241A">
        <w:rPr>
          <w:rFonts w:ascii="Myriad Pro" w:eastAsia="GillSansMT" w:hAnsi="Myriad Pro" w:cs="GillSansMT"/>
          <w:sz w:val="28"/>
          <w:szCs w:val="28"/>
        </w:rPr>
        <w:t xml:space="preserve">is </w:t>
      </w:r>
      <w:r w:rsidRPr="003E3226">
        <w:rPr>
          <w:rFonts w:ascii="Myriad Pro" w:eastAsia="GillSansMT" w:hAnsi="Myriad Pro" w:cs="GillSansMT"/>
          <w:sz w:val="28"/>
          <w:szCs w:val="28"/>
        </w:rPr>
        <w:t>use</w:t>
      </w:r>
      <w:r w:rsidR="00DB241A">
        <w:rPr>
          <w:rFonts w:ascii="Myriad Pro" w:eastAsia="GillSansMT" w:hAnsi="Myriad Pro" w:cs="GillSansMT"/>
          <w:sz w:val="28"/>
          <w:szCs w:val="28"/>
        </w:rPr>
        <w:t xml:space="preserve">d in genetic engineering </w:t>
      </w:r>
      <w:r w:rsidRPr="003E3226">
        <w:rPr>
          <w:rFonts w:ascii="Myriad Pro" w:eastAsia="GillSansMT" w:hAnsi="Myriad Pro" w:cs="GillSansMT"/>
          <w:sz w:val="28"/>
          <w:szCs w:val="28"/>
        </w:rPr>
        <w:t xml:space="preserve">techniques </w:t>
      </w:r>
      <w:r w:rsidR="00DB241A">
        <w:rPr>
          <w:rFonts w:ascii="Myriad Pro" w:eastAsia="GillSansMT" w:hAnsi="Myriad Pro" w:cs="GillSansMT"/>
          <w:sz w:val="28"/>
          <w:szCs w:val="28"/>
        </w:rPr>
        <w:t>where</w:t>
      </w:r>
      <w:r w:rsidRPr="003E3226">
        <w:rPr>
          <w:rFonts w:ascii="Myriad Pro" w:eastAsia="GillSansMT" w:hAnsi="Myriad Pro" w:cs="GillSansMT"/>
          <w:sz w:val="28"/>
          <w:szCs w:val="28"/>
        </w:rPr>
        <w:t xml:space="preserve"> bacterial DNA can be inserted into eukaryotic DNA, where it functions normally.</w:t>
      </w:r>
    </w:p>
    <w:p w:rsidR="00EB1475" w:rsidRPr="003E3226" w:rsidRDefault="00EB1475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 w:rsidRPr="003E3226">
        <w:rPr>
          <w:rFonts w:ascii="Myriad Pro" w:eastAsia="GillSansMT" w:hAnsi="Myriad Pro" w:cs="GillSansMT"/>
          <w:sz w:val="28"/>
          <w:szCs w:val="28"/>
        </w:rPr>
        <w:t>However:</w:t>
      </w:r>
    </w:p>
    <w:p w:rsidR="00EB1475" w:rsidRPr="003E3226" w:rsidRDefault="00EB1475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 w:rsidRPr="003E3226">
        <w:rPr>
          <w:rFonts w:ascii="Myriad Pro" w:hAnsi="Myriad Pro" w:cs="Symbol"/>
          <w:sz w:val="28"/>
          <w:szCs w:val="28"/>
        </w:rPr>
        <w:t xml:space="preserve">· </w:t>
      </w:r>
      <w:r w:rsidRPr="003E3226">
        <w:rPr>
          <w:rFonts w:ascii="Myriad Pro" w:eastAsia="GillSansMT" w:hAnsi="Myriad Pro" w:cs="GillSansMT"/>
          <w:sz w:val="28"/>
          <w:szCs w:val="28"/>
        </w:rPr>
        <w:t>Prokaryotic DNA is much shorter</w:t>
      </w:r>
    </w:p>
    <w:p w:rsidR="00EB1475" w:rsidRPr="003E3226" w:rsidRDefault="00EB1475" w:rsidP="00EB1475">
      <w:pPr>
        <w:autoSpaceDE w:val="0"/>
        <w:autoSpaceDN w:val="0"/>
        <w:adjustRightInd w:val="0"/>
        <w:spacing w:after="0" w:line="240" w:lineRule="auto"/>
        <w:rPr>
          <w:rFonts w:ascii="Myriad Pro" w:eastAsia="GillSansMT" w:hAnsi="Myriad Pro" w:cs="GillSansMT"/>
          <w:sz w:val="28"/>
          <w:szCs w:val="28"/>
        </w:rPr>
      </w:pPr>
      <w:r w:rsidRPr="003E3226">
        <w:rPr>
          <w:rFonts w:ascii="Myriad Pro" w:hAnsi="Myriad Pro" w:cs="Symbol"/>
          <w:sz w:val="28"/>
          <w:szCs w:val="28"/>
        </w:rPr>
        <w:t xml:space="preserve">· </w:t>
      </w:r>
      <w:r w:rsidRPr="003E3226">
        <w:rPr>
          <w:rFonts w:ascii="Myriad Pro" w:eastAsia="GillSansMT" w:hAnsi="Myriad Pro" w:cs="GillSansMT"/>
          <w:sz w:val="28"/>
          <w:szCs w:val="28"/>
        </w:rPr>
        <w:t>Prokaryotic DNA circular (i.e. a closed loop)</w:t>
      </w:r>
    </w:p>
    <w:p w:rsidR="00EB1475" w:rsidRDefault="00EB1475" w:rsidP="00EB1475">
      <w:pPr>
        <w:rPr>
          <w:rFonts w:ascii="Myriad Pro" w:eastAsia="GillSansMT" w:hAnsi="Myriad Pro" w:cs="GillSansMT"/>
          <w:sz w:val="28"/>
          <w:szCs w:val="28"/>
        </w:rPr>
      </w:pPr>
      <w:r w:rsidRPr="003E3226">
        <w:rPr>
          <w:rFonts w:ascii="Myriad Pro" w:hAnsi="Myriad Pro" w:cs="Symbol"/>
          <w:sz w:val="28"/>
          <w:szCs w:val="28"/>
        </w:rPr>
        <w:t xml:space="preserve">· </w:t>
      </w:r>
      <w:r w:rsidRPr="003E3226">
        <w:rPr>
          <w:rFonts w:ascii="Myriad Pro" w:eastAsia="GillSansMT" w:hAnsi="Myriad Pro" w:cs="GillSansMT"/>
          <w:sz w:val="28"/>
          <w:szCs w:val="28"/>
        </w:rPr>
        <w:t>Prokaryotic DNA is not associated with histone proteins.</w:t>
      </w:r>
    </w:p>
    <w:p w:rsidR="0041733B" w:rsidRDefault="0041733B" w:rsidP="00EB1475">
      <w:pPr>
        <w:rPr>
          <w:rFonts w:ascii="Myriad Pro" w:eastAsia="GillSansMT" w:hAnsi="Myriad Pro" w:cs="GillSansMT"/>
          <w:sz w:val="28"/>
          <w:szCs w:val="28"/>
          <w:u w:val="single"/>
        </w:rPr>
      </w:pPr>
      <w:r>
        <w:rPr>
          <w:rFonts w:ascii="Myriad Pro" w:eastAsia="GillSansMT" w:hAnsi="Myriad Pro" w:cs="GillSansMT"/>
          <w:sz w:val="28"/>
          <w:szCs w:val="28"/>
          <w:u w:val="single"/>
        </w:rPr>
        <w:t>Introns and exons</w:t>
      </w:r>
    </w:p>
    <w:p w:rsidR="0041733B" w:rsidRDefault="0041733B" w:rsidP="00EB1475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33B" w:rsidRDefault="0041733B" w:rsidP="00EB1475">
      <w:pPr>
        <w:rPr>
          <w:rFonts w:ascii="Myriad Pro" w:hAnsi="Myriad Pro"/>
          <w:sz w:val="28"/>
          <w:szCs w:val="28"/>
        </w:rPr>
      </w:pPr>
    </w:p>
    <w:p w:rsidR="0041733B" w:rsidRPr="0041733B" w:rsidRDefault="0041733B" w:rsidP="00EB1475">
      <w:pPr>
        <w:rPr>
          <w:rFonts w:ascii="Myriad Pro" w:eastAsia="GillSansMT" w:hAnsi="Myriad Pro" w:cs="GillSansMT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345A1" w:rsidTr="00E345A1">
        <w:tc>
          <w:tcPr>
            <w:tcW w:w="9242" w:type="dxa"/>
          </w:tcPr>
          <w:p w:rsidR="00E345A1" w:rsidRDefault="00E345A1" w:rsidP="00EB1475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Further reading and questions</w:t>
            </w:r>
          </w:p>
          <w:p w:rsidR="00E345A1" w:rsidRDefault="00E345A1" w:rsidP="00EB1475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Look at sections 8.1 and 8.2 </w:t>
            </w:r>
          </w:p>
          <w:p w:rsidR="00E345A1" w:rsidRDefault="00E345A1" w:rsidP="00EB1475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Summary questions page 203, 207</w:t>
            </w:r>
            <w:r w:rsidR="0041733B">
              <w:rPr>
                <w:rFonts w:ascii="Myriad Pro" w:hAnsi="Myriad Pro"/>
                <w:sz w:val="28"/>
                <w:szCs w:val="28"/>
              </w:rPr>
              <w:t xml:space="preserve"> **maths question 4**</w:t>
            </w:r>
          </w:p>
          <w:p w:rsidR="00E345A1" w:rsidRDefault="00E345A1" w:rsidP="00EB1475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Application box page 204</w:t>
            </w:r>
          </w:p>
          <w:p w:rsidR="004123A5" w:rsidRDefault="004123A5" w:rsidP="00EB1475">
            <w:pPr>
              <w:rPr>
                <w:rFonts w:ascii="Myriad Pro" w:hAnsi="Myriad Pro"/>
                <w:sz w:val="28"/>
                <w:szCs w:val="28"/>
              </w:rPr>
            </w:pPr>
          </w:p>
          <w:p w:rsidR="004123A5" w:rsidRDefault="004123A5" w:rsidP="00EB1475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Extension – find out more about mitochondrial DNA, particularly in relation to mitochondrial inherited disorders and “three person embryos”.</w:t>
            </w:r>
          </w:p>
          <w:p w:rsidR="001D7D72" w:rsidRPr="001D7D72" w:rsidRDefault="001D7D72" w:rsidP="001D7D72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Why do scientists think that mitochondria and chloroplasts contain DNA?</w:t>
            </w:r>
          </w:p>
        </w:tc>
      </w:tr>
    </w:tbl>
    <w:p w:rsidR="00E345A1" w:rsidRPr="003E3226" w:rsidRDefault="00E345A1" w:rsidP="00EB1475">
      <w:pPr>
        <w:rPr>
          <w:rFonts w:ascii="Myriad Pro" w:hAnsi="Myriad Pro"/>
          <w:sz w:val="28"/>
          <w:szCs w:val="28"/>
        </w:rPr>
      </w:pPr>
    </w:p>
    <w:sectPr w:rsidR="00E345A1" w:rsidRPr="003E3226" w:rsidSect="006726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8E" w:rsidRDefault="009A058E" w:rsidP="009A35C7">
      <w:pPr>
        <w:spacing w:after="0" w:line="240" w:lineRule="auto"/>
      </w:pPr>
      <w:r>
        <w:separator/>
      </w:r>
    </w:p>
  </w:endnote>
  <w:endnote w:type="continuationSeparator" w:id="0">
    <w:p w:rsidR="009A058E" w:rsidRDefault="009A058E" w:rsidP="009A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AA" w:rsidRDefault="00051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9766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E5115" w:rsidRDefault="000E5115">
            <w:pPr>
              <w:pStyle w:val="Footer"/>
            </w:pPr>
            <w:r>
              <w:t xml:space="preserve">Page </w:t>
            </w:r>
            <w:r w:rsidR="00A413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41326">
              <w:rPr>
                <w:b/>
                <w:sz w:val="24"/>
                <w:szCs w:val="24"/>
              </w:rPr>
              <w:fldChar w:fldCharType="separate"/>
            </w:r>
            <w:r w:rsidR="00674750">
              <w:rPr>
                <w:b/>
                <w:noProof/>
              </w:rPr>
              <w:t>5</w:t>
            </w:r>
            <w:r w:rsidR="00A4132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413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41326">
              <w:rPr>
                <w:b/>
                <w:sz w:val="24"/>
                <w:szCs w:val="24"/>
              </w:rPr>
              <w:fldChar w:fldCharType="separate"/>
            </w:r>
            <w:r w:rsidR="00674750">
              <w:rPr>
                <w:b/>
                <w:noProof/>
              </w:rPr>
              <w:t>5</w:t>
            </w:r>
            <w:r w:rsidR="00A4132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5115" w:rsidRDefault="000E51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AA" w:rsidRDefault="00051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8E" w:rsidRDefault="009A058E" w:rsidP="009A35C7">
      <w:pPr>
        <w:spacing w:after="0" w:line="240" w:lineRule="auto"/>
      </w:pPr>
      <w:r>
        <w:separator/>
      </w:r>
    </w:p>
  </w:footnote>
  <w:footnote w:type="continuationSeparator" w:id="0">
    <w:p w:rsidR="009A058E" w:rsidRDefault="009A058E" w:rsidP="009A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AA" w:rsidRDefault="00051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15" w:rsidRDefault="000E5115">
    <w:pPr>
      <w:pStyle w:val="Header"/>
    </w:pPr>
    <w:r>
      <w:t>3.</w:t>
    </w:r>
    <w:r w:rsidR="006167B4">
      <w:t>4.1 DNA, genes and chromosomes</w:t>
    </w:r>
    <w:r>
      <w:tab/>
    </w:r>
    <w:r w:rsidR="000518AA">
      <w:fldChar w:fldCharType="begin"/>
    </w:r>
    <w:r w:rsidR="000518AA">
      <w:instrText xml:space="preserve"> DATE \@ "dd/MM/yyyy" </w:instrText>
    </w:r>
    <w:r w:rsidR="000518AA">
      <w:fldChar w:fldCharType="separate"/>
    </w:r>
    <w:r w:rsidR="00674750">
      <w:rPr>
        <w:noProof/>
      </w:rPr>
      <w:t>10/11/2016</w:t>
    </w:r>
    <w:r w:rsidR="000518AA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AA" w:rsidRDefault="00051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71C"/>
    <w:multiLevelType w:val="hybridMultilevel"/>
    <w:tmpl w:val="9EDE2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0ED6"/>
    <w:multiLevelType w:val="hybridMultilevel"/>
    <w:tmpl w:val="1FC886AC"/>
    <w:lvl w:ilvl="0" w:tplc="DB54D66A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4312"/>
    <w:multiLevelType w:val="hybridMultilevel"/>
    <w:tmpl w:val="7D5A4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3BC0"/>
    <w:multiLevelType w:val="hybridMultilevel"/>
    <w:tmpl w:val="0F56B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895"/>
    <w:rsid w:val="000518AA"/>
    <w:rsid w:val="00075B7D"/>
    <w:rsid w:val="000E2F0A"/>
    <w:rsid w:val="000E5115"/>
    <w:rsid w:val="001448DF"/>
    <w:rsid w:val="001D7D72"/>
    <w:rsid w:val="00264895"/>
    <w:rsid w:val="002F715D"/>
    <w:rsid w:val="0039126E"/>
    <w:rsid w:val="003C1448"/>
    <w:rsid w:val="003E3226"/>
    <w:rsid w:val="004123A5"/>
    <w:rsid w:val="0041733B"/>
    <w:rsid w:val="004D6CA7"/>
    <w:rsid w:val="004F6A6D"/>
    <w:rsid w:val="006167B4"/>
    <w:rsid w:val="0063764C"/>
    <w:rsid w:val="00640D4F"/>
    <w:rsid w:val="00672607"/>
    <w:rsid w:val="00674750"/>
    <w:rsid w:val="0070220B"/>
    <w:rsid w:val="008A0394"/>
    <w:rsid w:val="0095002E"/>
    <w:rsid w:val="009A058E"/>
    <w:rsid w:val="009A35C7"/>
    <w:rsid w:val="00A24C3A"/>
    <w:rsid w:val="00A41326"/>
    <w:rsid w:val="00A6557E"/>
    <w:rsid w:val="00B502F2"/>
    <w:rsid w:val="00BB43B2"/>
    <w:rsid w:val="00BC5AB0"/>
    <w:rsid w:val="00CB7B12"/>
    <w:rsid w:val="00D267E7"/>
    <w:rsid w:val="00DB241A"/>
    <w:rsid w:val="00E345A1"/>
    <w:rsid w:val="00E73C14"/>
    <w:rsid w:val="00E74A84"/>
    <w:rsid w:val="00EB1475"/>
    <w:rsid w:val="00FA56B6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48B86-420C-4D68-A21C-88093561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C7"/>
  </w:style>
  <w:style w:type="paragraph" w:styleId="Footer">
    <w:name w:val="footer"/>
    <w:basedOn w:val="Normal"/>
    <w:link w:val="FooterChar"/>
    <w:uiPriority w:val="99"/>
    <w:unhideWhenUsed/>
    <w:rsid w:val="009A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C7"/>
  </w:style>
  <w:style w:type="paragraph" w:styleId="ListParagraph">
    <w:name w:val="List Paragraph"/>
    <w:basedOn w:val="Normal"/>
    <w:uiPriority w:val="34"/>
    <w:qFormat/>
    <w:rsid w:val="001448DF"/>
    <w:pPr>
      <w:ind w:left="720"/>
      <w:contextualSpacing/>
    </w:pPr>
  </w:style>
  <w:style w:type="table" w:styleId="TableGrid">
    <w:name w:val="Table Grid"/>
    <w:basedOn w:val="TableNormal"/>
    <w:uiPriority w:val="59"/>
    <w:rsid w:val="0014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E345A1"/>
    <w:pPr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E345A1"/>
    <w:rPr>
      <w:rFonts w:ascii="Comic Sans MS" w:eastAsia="Times New Roman" w:hAnsi="Comic Sans MS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FA95-CD1E-4053-9405-6CA150A6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Amy Chestnutt</cp:lastModifiedBy>
  <cp:revision>17</cp:revision>
  <dcterms:created xsi:type="dcterms:W3CDTF">2014-12-18T16:59:00Z</dcterms:created>
  <dcterms:modified xsi:type="dcterms:W3CDTF">2016-11-10T10:23:00Z</dcterms:modified>
</cp:coreProperties>
</file>