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753296" w:rsidRPr="00365683" w:rsidTr="00365683">
        <w:tc>
          <w:tcPr>
            <w:tcW w:w="3256" w:type="dxa"/>
          </w:tcPr>
          <w:p w:rsidR="00753296" w:rsidRDefault="00753296">
            <w:pPr>
              <w:rPr>
                <w:b/>
                <w:sz w:val="40"/>
                <w:szCs w:val="40"/>
              </w:rPr>
            </w:pPr>
            <w:r w:rsidRPr="00365683">
              <w:rPr>
                <w:b/>
                <w:sz w:val="40"/>
                <w:szCs w:val="40"/>
              </w:rPr>
              <w:t>Clonal selection</w:t>
            </w:r>
          </w:p>
          <w:p w:rsidR="00365683" w:rsidRDefault="00365683">
            <w:pPr>
              <w:rPr>
                <w:b/>
                <w:sz w:val="40"/>
                <w:szCs w:val="40"/>
              </w:rPr>
            </w:pPr>
          </w:p>
          <w:p w:rsidR="00365683" w:rsidRPr="00365683" w:rsidRDefault="00365683">
            <w:pPr>
              <w:rPr>
                <w:b/>
                <w:sz w:val="40"/>
                <w:szCs w:val="40"/>
              </w:rPr>
            </w:pPr>
          </w:p>
          <w:p w:rsidR="00365683" w:rsidRPr="00365683" w:rsidRDefault="00365683">
            <w:pPr>
              <w:rPr>
                <w:b/>
                <w:sz w:val="40"/>
                <w:szCs w:val="40"/>
              </w:rPr>
            </w:pPr>
          </w:p>
        </w:tc>
        <w:tc>
          <w:tcPr>
            <w:tcW w:w="6520" w:type="dxa"/>
          </w:tcPr>
          <w:p w:rsidR="00753296" w:rsidRPr="00365683" w:rsidRDefault="00365683">
            <w:pPr>
              <w:rPr>
                <w:sz w:val="40"/>
                <w:szCs w:val="40"/>
              </w:rPr>
            </w:pPr>
            <w:r w:rsidRPr="00365683">
              <w:rPr>
                <w:sz w:val="40"/>
                <w:szCs w:val="40"/>
              </w:rPr>
              <w:t>Selection of correct B / T lymphocyte</w:t>
            </w:r>
          </w:p>
        </w:tc>
      </w:tr>
      <w:tr w:rsidR="00753296" w:rsidRPr="00365683" w:rsidTr="00365683">
        <w:tc>
          <w:tcPr>
            <w:tcW w:w="3256" w:type="dxa"/>
          </w:tcPr>
          <w:p w:rsidR="00753296" w:rsidRDefault="00753296">
            <w:pPr>
              <w:rPr>
                <w:b/>
                <w:sz w:val="40"/>
                <w:szCs w:val="40"/>
              </w:rPr>
            </w:pPr>
            <w:r w:rsidRPr="00365683">
              <w:rPr>
                <w:b/>
                <w:sz w:val="40"/>
                <w:szCs w:val="40"/>
              </w:rPr>
              <w:t>Agglutination</w:t>
            </w:r>
          </w:p>
          <w:p w:rsidR="00365683" w:rsidRDefault="00365683">
            <w:pPr>
              <w:rPr>
                <w:b/>
                <w:sz w:val="40"/>
                <w:szCs w:val="40"/>
              </w:rPr>
            </w:pPr>
          </w:p>
          <w:p w:rsidR="00365683" w:rsidRDefault="00365683">
            <w:pPr>
              <w:rPr>
                <w:b/>
                <w:sz w:val="40"/>
                <w:szCs w:val="40"/>
              </w:rPr>
            </w:pPr>
          </w:p>
          <w:p w:rsidR="00365683" w:rsidRPr="00365683" w:rsidRDefault="00365683">
            <w:pPr>
              <w:rPr>
                <w:b/>
                <w:sz w:val="40"/>
                <w:szCs w:val="40"/>
              </w:rPr>
            </w:pPr>
          </w:p>
        </w:tc>
        <w:tc>
          <w:tcPr>
            <w:tcW w:w="6520" w:type="dxa"/>
          </w:tcPr>
          <w:p w:rsidR="00753296" w:rsidRPr="00365683" w:rsidRDefault="00365683">
            <w:pPr>
              <w:rPr>
                <w:sz w:val="40"/>
                <w:szCs w:val="40"/>
              </w:rPr>
            </w:pPr>
            <w:r w:rsidRPr="00365683">
              <w:rPr>
                <w:sz w:val="40"/>
                <w:szCs w:val="40"/>
              </w:rPr>
              <w:t>Antibodies bind many pathogens together</w:t>
            </w:r>
          </w:p>
        </w:tc>
      </w:tr>
      <w:tr w:rsidR="00753296" w:rsidRPr="00365683" w:rsidTr="00365683">
        <w:tc>
          <w:tcPr>
            <w:tcW w:w="3256" w:type="dxa"/>
          </w:tcPr>
          <w:p w:rsidR="00753296" w:rsidRDefault="00740EAF">
            <w:pPr>
              <w:rPr>
                <w:b/>
                <w:bCs/>
                <w:sz w:val="40"/>
                <w:szCs w:val="40"/>
              </w:rPr>
            </w:pPr>
            <w:r w:rsidRPr="00365683">
              <w:rPr>
                <w:b/>
                <w:bCs/>
                <w:sz w:val="40"/>
                <w:szCs w:val="40"/>
              </w:rPr>
              <w:t>Pathogen</w:t>
            </w:r>
          </w:p>
          <w:p w:rsidR="00365683" w:rsidRDefault="00365683">
            <w:pPr>
              <w:rPr>
                <w:b/>
                <w:bCs/>
                <w:sz w:val="40"/>
                <w:szCs w:val="40"/>
              </w:rPr>
            </w:pPr>
          </w:p>
          <w:p w:rsidR="00365683" w:rsidRDefault="00365683">
            <w:pPr>
              <w:rPr>
                <w:b/>
                <w:bCs/>
                <w:sz w:val="40"/>
                <w:szCs w:val="40"/>
              </w:rPr>
            </w:pPr>
          </w:p>
          <w:p w:rsidR="00365683" w:rsidRPr="00365683" w:rsidRDefault="00365683">
            <w:pPr>
              <w:rPr>
                <w:b/>
                <w:sz w:val="40"/>
                <w:szCs w:val="40"/>
              </w:rPr>
            </w:pPr>
          </w:p>
        </w:tc>
        <w:tc>
          <w:tcPr>
            <w:tcW w:w="6520" w:type="dxa"/>
          </w:tcPr>
          <w:p w:rsidR="00753296" w:rsidRPr="00365683" w:rsidRDefault="00740EAF">
            <w:pPr>
              <w:rPr>
                <w:sz w:val="40"/>
                <w:szCs w:val="40"/>
              </w:rPr>
            </w:pPr>
            <w:r w:rsidRPr="00365683">
              <w:rPr>
                <w:sz w:val="40"/>
                <w:szCs w:val="40"/>
              </w:rPr>
              <w:t>An organism (usually a microorganism) which can cause disease</w:t>
            </w:r>
          </w:p>
        </w:tc>
      </w:tr>
      <w:tr w:rsidR="00740EAF" w:rsidRPr="00365683" w:rsidTr="00365683">
        <w:tc>
          <w:tcPr>
            <w:tcW w:w="3256" w:type="dxa"/>
          </w:tcPr>
          <w:p w:rsidR="00740EAF" w:rsidRDefault="00740EAF">
            <w:pPr>
              <w:rPr>
                <w:b/>
                <w:bCs/>
                <w:sz w:val="40"/>
                <w:szCs w:val="40"/>
              </w:rPr>
            </w:pPr>
            <w:r w:rsidRPr="00365683">
              <w:rPr>
                <w:b/>
                <w:bCs/>
                <w:sz w:val="40"/>
                <w:szCs w:val="40"/>
              </w:rPr>
              <w:t>Immune response</w:t>
            </w:r>
          </w:p>
          <w:p w:rsidR="00365683" w:rsidRDefault="00365683">
            <w:pPr>
              <w:rPr>
                <w:b/>
                <w:bCs/>
                <w:sz w:val="40"/>
                <w:szCs w:val="40"/>
              </w:rPr>
            </w:pPr>
          </w:p>
          <w:p w:rsidR="00365683" w:rsidRDefault="00365683">
            <w:pPr>
              <w:rPr>
                <w:b/>
                <w:bCs/>
                <w:sz w:val="40"/>
                <w:szCs w:val="40"/>
              </w:rPr>
            </w:pPr>
          </w:p>
          <w:p w:rsidR="00365683" w:rsidRPr="00365683" w:rsidRDefault="0036568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520" w:type="dxa"/>
          </w:tcPr>
          <w:p w:rsidR="00740EAF" w:rsidRPr="00365683" w:rsidRDefault="00740EAF">
            <w:pPr>
              <w:rPr>
                <w:sz w:val="40"/>
                <w:szCs w:val="40"/>
              </w:rPr>
            </w:pPr>
            <w:r w:rsidRPr="00365683">
              <w:rPr>
                <w:sz w:val="40"/>
                <w:szCs w:val="40"/>
              </w:rPr>
              <w:t>The reaction of the cells and fluids of the body to the presence of a substance that is not recognized as a constituent of the body itself</w:t>
            </w:r>
          </w:p>
        </w:tc>
      </w:tr>
      <w:tr w:rsidR="00740EAF" w:rsidRPr="00365683" w:rsidTr="00365683">
        <w:tc>
          <w:tcPr>
            <w:tcW w:w="3256" w:type="dxa"/>
          </w:tcPr>
          <w:p w:rsidR="00740EAF" w:rsidRPr="00365683" w:rsidRDefault="00740EAF">
            <w:pPr>
              <w:rPr>
                <w:b/>
                <w:bCs/>
                <w:sz w:val="40"/>
                <w:szCs w:val="40"/>
              </w:rPr>
            </w:pPr>
            <w:r w:rsidRPr="00365683">
              <w:rPr>
                <w:b/>
                <w:bCs/>
                <w:sz w:val="40"/>
                <w:szCs w:val="40"/>
              </w:rPr>
              <w:t>Antigen</w:t>
            </w:r>
          </w:p>
        </w:tc>
        <w:tc>
          <w:tcPr>
            <w:tcW w:w="6520" w:type="dxa"/>
          </w:tcPr>
          <w:p w:rsidR="00740EAF" w:rsidRPr="00365683" w:rsidRDefault="00740EAF">
            <w:pPr>
              <w:rPr>
                <w:sz w:val="40"/>
                <w:szCs w:val="40"/>
              </w:rPr>
            </w:pPr>
            <w:r w:rsidRPr="00365683">
              <w:rPr>
                <w:sz w:val="40"/>
                <w:szCs w:val="40"/>
              </w:rPr>
              <w:t>A toxin or other foreign substance that induces an immune response in the body, especially the production of antibodies</w:t>
            </w:r>
          </w:p>
        </w:tc>
      </w:tr>
    </w:tbl>
    <w:p w:rsidR="00365683" w:rsidRDefault="00365683">
      <w: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740EAF" w:rsidRPr="00365683" w:rsidTr="00365683">
        <w:tc>
          <w:tcPr>
            <w:tcW w:w="3256" w:type="dxa"/>
          </w:tcPr>
          <w:p w:rsidR="00740EAF" w:rsidRDefault="00740EAF">
            <w:pPr>
              <w:rPr>
                <w:b/>
                <w:bCs/>
                <w:sz w:val="40"/>
                <w:szCs w:val="40"/>
              </w:rPr>
            </w:pPr>
            <w:r w:rsidRPr="00365683">
              <w:rPr>
                <w:b/>
                <w:bCs/>
                <w:sz w:val="40"/>
                <w:szCs w:val="40"/>
              </w:rPr>
              <w:lastRenderedPageBreak/>
              <w:t>Antibody</w:t>
            </w:r>
          </w:p>
          <w:p w:rsidR="00365683" w:rsidRDefault="00365683">
            <w:pPr>
              <w:rPr>
                <w:b/>
                <w:bCs/>
                <w:sz w:val="40"/>
                <w:szCs w:val="40"/>
              </w:rPr>
            </w:pPr>
          </w:p>
          <w:p w:rsidR="00365683" w:rsidRDefault="00365683">
            <w:pPr>
              <w:rPr>
                <w:b/>
                <w:bCs/>
                <w:sz w:val="40"/>
                <w:szCs w:val="40"/>
              </w:rPr>
            </w:pPr>
          </w:p>
          <w:p w:rsidR="00365683" w:rsidRPr="00365683" w:rsidRDefault="0036568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520" w:type="dxa"/>
          </w:tcPr>
          <w:p w:rsidR="00740EAF" w:rsidRPr="00365683" w:rsidRDefault="00740EAF">
            <w:pPr>
              <w:rPr>
                <w:sz w:val="40"/>
                <w:szCs w:val="40"/>
              </w:rPr>
            </w:pPr>
            <w:r w:rsidRPr="00365683">
              <w:rPr>
                <w:sz w:val="40"/>
                <w:szCs w:val="40"/>
              </w:rPr>
              <w:t>A blood protein produced by B cells in response to and counteracting a specific antigen</w:t>
            </w:r>
          </w:p>
        </w:tc>
      </w:tr>
      <w:tr w:rsidR="00740EAF" w:rsidRPr="00365683" w:rsidTr="00365683">
        <w:tc>
          <w:tcPr>
            <w:tcW w:w="3256" w:type="dxa"/>
          </w:tcPr>
          <w:p w:rsidR="00365683" w:rsidRDefault="00740EAF">
            <w:pPr>
              <w:rPr>
                <w:b/>
                <w:bCs/>
                <w:sz w:val="40"/>
                <w:szCs w:val="40"/>
              </w:rPr>
            </w:pPr>
            <w:r w:rsidRPr="00365683">
              <w:rPr>
                <w:b/>
                <w:bCs/>
                <w:sz w:val="40"/>
                <w:szCs w:val="40"/>
              </w:rPr>
              <w:t>B lymphocyte</w:t>
            </w:r>
          </w:p>
          <w:p w:rsidR="00365683" w:rsidRDefault="00365683">
            <w:pPr>
              <w:rPr>
                <w:b/>
                <w:bCs/>
                <w:sz w:val="40"/>
                <w:szCs w:val="40"/>
              </w:rPr>
            </w:pPr>
          </w:p>
          <w:p w:rsidR="00365683" w:rsidRDefault="00365683">
            <w:pPr>
              <w:rPr>
                <w:b/>
                <w:bCs/>
                <w:sz w:val="40"/>
                <w:szCs w:val="40"/>
              </w:rPr>
            </w:pPr>
          </w:p>
          <w:p w:rsidR="00365683" w:rsidRPr="00365683" w:rsidRDefault="0036568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520" w:type="dxa"/>
          </w:tcPr>
          <w:p w:rsidR="00740EAF" w:rsidRPr="00365683" w:rsidRDefault="00740EAF">
            <w:pPr>
              <w:rPr>
                <w:rFonts w:ascii="Gill Sans MT" w:hAnsi="Gill Sans MT"/>
                <w:sz w:val="40"/>
                <w:szCs w:val="40"/>
              </w:rPr>
            </w:pPr>
            <w:r w:rsidRPr="00365683">
              <w:rPr>
                <w:rFonts w:ascii="Gill Sans MT" w:hAnsi="Gill Sans MT"/>
                <w:sz w:val="40"/>
                <w:szCs w:val="40"/>
              </w:rPr>
              <w:t>A white blood cell that causes a humoral response to infections by secreting antibodi</w:t>
            </w:r>
            <w:r w:rsidR="00365683">
              <w:rPr>
                <w:rFonts w:ascii="Gill Sans MT" w:hAnsi="Gill Sans MT"/>
                <w:sz w:val="40"/>
                <w:szCs w:val="40"/>
              </w:rPr>
              <w:t>es; matures in the bone marrow.</w:t>
            </w:r>
          </w:p>
        </w:tc>
      </w:tr>
      <w:tr w:rsidR="00740EAF" w:rsidRPr="00365683" w:rsidTr="00365683">
        <w:tc>
          <w:tcPr>
            <w:tcW w:w="3256" w:type="dxa"/>
          </w:tcPr>
          <w:p w:rsidR="00740EAF" w:rsidRDefault="00740EAF">
            <w:pPr>
              <w:rPr>
                <w:b/>
                <w:bCs/>
                <w:sz w:val="40"/>
                <w:szCs w:val="40"/>
              </w:rPr>
            </w:pPr>
            <w:r w:rsidRPr="00365683">
              <w:rPr>
                <w:b/>
                <w:bCs/>
                <w:sz w:val="40"/>
                <w:szCs w:val="40"/>
              </w:rPr>
              <w:t>T lymphocyte</w:t>
            </w:r>
          </w:p>
          <w:p w:rsidR="00365683" w:rsidRDefault="00365683">
            <w:pPr>
              <w:rPr>
                <w:b/>
                <w:bCs/>
                <w:sz w:val="40"/>
                <w:szCs w:val="40"/>
              </w:rPr>
            </w:pPr>
          </w:p>
          <w:p w:rsidR="00365683" w:rsidRDefault="00365683">
            <w:pPr>
              <w:rPr>
                <w:b/>
                <w:bCs/>
                <w:sz w:val="40"/>
                <w:szCs w:val="40"/>
              </w:rPr>
            </w:pPr>
          </w:p>
          <w:p w:rsidR="00365683" w:rsidRPr="00365683" w:rsidRDefault="0036568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520" w:type="dxa"/>
          </w:tcPr>
          <w:p w:rsidR="00740EAF" w:rsidRPr="00365683" w:rsidRDefault="00740EAF" w:rsidP="00740EAF">
            <w:pPr>
              <w:rPr>
                <w:rFonts w:ascii="Gill Sans MT" w:hAnsi="Gill Sans MT"/>
                <w:sz w:val="40"/>
                <w:szCs w:val="40"/>
              </w:rPr>
            </w:pPr>
            <w:r w:rsidRPr="00365683">
              <w:rPr>
                <w:rFonts w:ascii="Gill Sans MT" w:hAnsi="Gill Sans MT"/>
                <w:sz w:val="40"/>
                <w:szCs w:val="40"/>
              </w:rPr>
              <w:t>A white blood cell that causes a cellular response to infection; matures in the thymus.</w:t>
            </w:r>
          </w:p>
          <w:p w:rsidR="00740EAF" w:rsidRPr="00365683" w:rsidRDefault="00740EAF" w:rsidP="00740EAF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365683" w:rsidRPr="00365683" w:rsidTr="00365683">
        <w:tc>
          <w:tcPr>
            <w:tcW w:w="3256" w:type="dxa"/>
          </w:tcPr>
          <w:p w:rsidR="00365683" w:rsidRDefault="00365683">
            <w:pPr>
              <w:rPr>
                <w:b/>
                <w:bCs/>
                <w:sz w:val="40"/>
                <w:szCs w:val="40"/>
              </w:rPr>
            </w:pPr>
            <w:r w:rsidRPr="00365683">
              <w:rPr>
                <w:b/>
                <w:bCs/>
                <w:sz w:val="40"/>
                <w:szCs w:val="40"/>
              </w:rPr>
              <w:t>Humoral response</w:t>
            </w:r>
          </w:p>
          <w:p w:rsidR="00365683" w:rsidRDefault="00365683">
            <w:pPr>
              <w:rPr>
                <w:b/>
                <w:bCs/>
                <w:sz w:val="40"/>
                <w:szCs w:val="40"/>
              </w:rPr>
            </w:pPr>
          </w:p>
          <w:p w:rsidR="00365683" w:rsidRPr="00365683" w:rsidRDefault="0036568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520" w:type="dxa"/>
          </w:tcPr>
          <w:p w:rsidR="00365683" w:rsidRPr="00365683" w:rsidRDefault="00365683" w:rsidP="00365683">
            <w:pPr>
              <w:rPr>
                <w:rFonts w:ascii="Gill Sans MT" w:hAnsi="Gill Sans MT"/>
                <w:sz w:val="40"/>
                <w:szCs w:val="40"/>
              </w:rPr>
            </w:pPr>
            <w:r w:rsidRPr="00365683">
              <w:rPr>
                <w:rFonts w:ascii="Gill Sans MT" w:hAnsi="Gill Sans MT"/>
                <w:sz w:val="40"/>
                <w:szCs w:val="40"/>
              </w:rPr>
              <w:t>Term given to describe the way in which B lymphocytes produce antibodies in response to infection.</w:t>
            </w:r>
          </w:p>
          <w:p w:rsidR="00365683" w:rsidRPr="00365683" w:rsidRDefault="00365683" w:rsidP="00740EAF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365683" w:rsidRPr="00365683" w:rsidTr="00365683">
        <w:tc>
          <w:tcPr>
            <w:tcW w:w="3256" w:type="dxa"/>
          </w:tcPr>
          <w:p w:rsidR="00365683" w:rsidRDefault="00365683">
            <w:pPr>
              <w:rPr>
                <w:b/>
                <w:bCs/>
                <w:sz w:val="40"/>
                <w:szCs w:val="40"/>
              </w:rPr>
            </w:pPr>
            <w:r w:rsidRPr="00365683">
              <w:rPr>
                <w:b/>
                <w:bCs/>
                <w:sz w:val="40"/>
                <w:szCs w:val="40"/>
              </w:rPr>
              <w:t>Cell mediated response</w:t>
            </w:r>
          </w:p>
          <w:p w:rsidR="00365683" w:rsidRDefault="00365683">
            <w:pPr>
              <w:rPr>
                <w:b/>
                <w:bCs/>
                <w:sz w:val="40"/>
                <w:szCs w:val="40"/>
              </w:rPr>
            </w:pPr>
          </w:p>
          <w:p w:rsidR="00365683" w:rsidRPr="00365683" w:rsidRDefault="0036568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520" w:type="dxa"/>
          </w:tcPr>
          <w:p w:rsidR="00365683" w:rsidRPr="00365683" w:rsidRDefault="00365683" w:rsidP="00365683">
            <w:pPr>
              <w:rPr>
                <w:rFonts w:ascii="Gill Sans MT" w:hAnsi="Gill Sans MT"/>
                <w:sz w:val="40"/>
                <w:szCs w:val="40"/>
              </w:rPr>
            </w:pPr>
            <w:r w:rsidRPr="00365683">
              <w:rPr>
                <w:rFonts w:ascii="Gill Sans MT" w:hAnsi="Gill Sans MT"/>
                <w:sz w:val="40"/>
                <w:szCs w:val="40"/>
              </w:rPr>
              <w:t>Term which describes the way in which T lymphocytes respond to an antigen-presenting cell.</w:t>
            </w:r>
          </w:p>
        </w:tc>
      </w:tr>
    </w:tbl>
    <w:p w:rsidR="00365683" w:rsidRDefault="00365683">
      <w: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365683" w:rsidRPr="00365683" w:rsidTr="00365683">
        <w:tc>
          <w:tcPr>
            <w:tcW w:w="3256" w:type="dxa"/>
          </w:tcPr>
          <w:p w:rsidR="00365683" w:rsidRDefault="00365683">
            <w:pPr>
              <w:rPr>
                <w:b/>
                <w:bCs/>
                <w:sz w:val="40"/>
                <w:szCs w:val="40"/>
              </w:rPr>
            </w:pPr>
            <w:r w:rsidRPr="00365683">
              <w:rPr>
                <w:b/>
                <w:bCs/>
                <w:sz w:val="40"/>
                <w:szCs w:val="40"/>
              </w:rPr>
              <w:lastRenderedPageBreak/>
              <w:t>Plasma cell</w:t>
            </w:r>
          </w:p>
          <w:p w:rsidR="00365683" w:rsidRDefault="00365683">
            <w:pPr>
              <w:rPr>
                <w:b/>
                <w:bCs/>
                <w:sz w:val="40"/>
                <w:szCs w:val="40"/>
              </w:rPr>
            </w:pPr>
          </w:p>
          <w:p w:rsidR="00365683" w:rsidRDefault="00365683">
            <w:pPr>
              <w:rPr>
                <w:b/>
                <w:bCs/>
                <w:sz w:val="40"/>
                <w:szCs w:val="40"/>
              </w:rPr>
            </w:pPr>
          </w:p>
          <w:p w:rsidR="00365683" w:rsidRPr="00365683" w:rsidRDefault="0036568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520" w:type="dxa"/>
          </w:tcPr>
          <w:p w:rsidR="00365683" w:rsidRPr="00365683" w:rsidRDefault="00365683" w:rsidP="00365683">
            <w:pPr>
              <w:rPr>
                <w:rFonts w:ascii="Gill Sans MT" w:hAnsi="Gill Sans MT"/>
                <w:sz w:val="40"/>
                <w:szCs w:val="40"/>
              </w:rPr>
            </w:pPr>
            <w:r w:rsidRPr="00365683">
              <w:rPr>
                <w:rFonts w:ascii="Gill Sans MT" w:hAnsi="Gill Sans MT"/>
                <w:sz w:val="40"/>
                <w:szCs w:val="40"/>
              </w:rPr>
              <w:t>Type of B lymphocyte which releases antibodies; formed when a B lymphocy</w:t>
            </w:r>
            <w:r>
              <w:rPr>
                <w:rFonts w:ascii="Gill Sans MT" w:hAnsi="Gill Sans MT"/>
                <w:sz w:val="40"/>
                <w:szCs w:val="40"/>
              </w:rPr>
              <w:t>te divides and produces clones.</w:t>
            </w:r>
          </w:p>
        </w:tc>
      </w:tr>
      <w:tr w:rsidR="00365683" w:rsidRPr="00365683" w:rsidTr="00365683">
        <w:tc>
          <w:tcPr>
            <w:tcW w:w="3256" w:type="dxa"/>
          </w:tcPr>
          <w:p w:rsidR="00365683" w:rsidRPr="00365683" w:rsidRDefault="00365683">
            <w:pPr>
              <w:rPr>
                <w:b/>
                <w:bCs/>
                <w:sz w:val="40"/>
                <w:szCs w:val="40"/>
              </w:rPr>
            </w:pPr>
            <w:r w:rsidRPr="00365683">
              <w:rPr>
                <w:b/>
                <w:bCs/>
                <w:sz w:val="40"/>
                <w:szCs w:val="40"/>
              </w:rPr>
              <w:t>Memory cell</w:t>
            </w:r>
          </w:p>
        </w:tc>
        <w:tc>
          <w:tcPr>
            <w:tcW w:w="6520" w:type="dxa"/>
          </w:tcPr>
          <w:p w:rsidR="00365683" w:rsidRPr="00365683" w:rsidRDefault="00365683" w:rsidP="00365683">
            <w:pPr>
              <w:rPr>
                <w:rFonts w:ascii="Gill Sans MT" w:hAnsi="Gill Sans MT"/>
                <w:sz w:val="36"/>
                <w:szCs w:val="36"/>
              </w:rPr>
            </w:pPr>
            <w:r w:rsidRPr="00365683">
              <w:rPr>
                <w:rFonts w:ascii="Gill Sans MT" w:hAnsi="Gill Sans MT"/>
                <w:sz w:val="36"/>
                <w:szCs w:val="36"/>
              </w:rPr>
              <w:t>Type of B lymphocyte that remains dormant in the blood and recognises antigens if they enter the blood again so that antibody-producing cells are produced faster than before.</w:t>
            </w:r>
          </w:p>
        </w:tc>
      </w:tr>
      <w:tr w:rsidR="00365683" w:rsidRPr="00365683" w:rsidTr="00365683">
        <w:tc>
          <w:tcPr>
            <w:tcW w:w="3256" w:type="dxa"/>
          </w:tcPr>
          <w:p w:rsidR="00365683" w:rsidRDefault="00365683">
            <w:pPr>
              <w:rPr>
                <w:b/>
                <w:bCs/>
                <w:sz w:val="40"/>
                <w:szCs w:val="40"/>
              </w:rPr>
            </w:pPr>
            <w:r w:rsidRPr="00365683">
              <w:rPr>
                <w:b/>
                <w:bCs/>
                <w:sz w:val="40"/>
                <w:szCs w:val="40"/>
              </w:rPr>
              <w:t>Antigen presenting cell</w:t>
            </w:r>
          </w:p>
          <w:p w:rsidR="00365683" w:rsidRDefault="00365683">
            <w:pPr>
              <w:rPr>
                <w:b/>
                <w:bCs/>
                <w:sz w:val="40"/>
                <w:szCs w:val="40"/>
              </w:rPr>
            </w:pPr>
          </w:p>
          <w:p w:rsidR="00365683" w:rsidRPr="00365683" w:rsidRDefault="0036568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520" w:type="dxa"/>
          </w:tcPr>
          <w:p w:rsidR="00365683" w:rsidRPr="00365683" w:rsidRDefault="00365683" w:rsidP="00365683">
            <w:pPr>
              <w:rPr>
                <w:rFonts w:ascii="Gill Sans MT" w:hAnsi="Gill Sans MT"/>
                <w:sz w:val="40"/>
                <w:szCs w:val="40"/>
              </w:rPr>
            </w:pPr>
            <w:r w:rsidRPr="00365683">
              <w:rPr>
                <w:rFonts w:ascii="Gill Sans MT" w:hAnsi="Gill Sans MT"/>
                <w:sz w:val="40"/>
                <w:szCs w:val="40"/>
              </w:rPr>
              <w:t>A ‘self’ cell that has been infected; now has the pathogen’s antigens on its cell surface.</w:t>
            </w:r>
          </w:p>
          <w:p w:rsidR="00365683" w:rsidRPr="00365683" w:rsidRDefault="00365683" w:rsidP="00365683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365683" w:rsidRPr="00365683" w:rsidTr="00365683">
        <w:tc>
          <w:tcPr>
            <w:tcW w:w="3256" w:type="dxa"/>
          </w:tcPr>
          <w:p w:rsidR="00365683" w:rsidRDefault="00365683">
            <w:pPr>
              <w:rPr>
                <w:b/>
                <w:bCs/>
                <w:sz w:val="40"/>
                <w:szCs w:val="40"/>
              </w:rPr>
            </w:pPr>
            <w:r w:rsidRPr="00365683">
              <w:rPr>
                <w:b/>
                <w:bCs/>
                <w:sz w:val="40"/>
                <w:szCs w:val="40"/>
              </w:rPr>
              <w:t>Lysosomes</w:t>
            </w:r>
          </w:p>
          <w:p w:rsidR="00365683" w:rsidRDefault="00365683">
            <w:pPr>
              <w:rPr>
                <w:b/>
                <w:bCs/>
                <w:sz w:val="40"/>
                <w:szCs w:val="40"/>
              </w:rPr>
            </w:pPr>
          </w:p>
          <w:p w:rsidR="00365683" w:rsidRDefault="00365683">
            <w:pPr>
              <w:rPr>
                <w:b/>
                <w:bCs/>
                <w:sz w:val="40"/>
                <w:szCs w:val="40"/>
              </w:rPr>
            </w:pPr>
          </w:p>
          <w:p w:rsidR="00365683" w:rsidRPr="00365683" w:rsidRDefault="0036568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520" w:type="dxa"/>
          </w:tcPr>
          <w:p w:rsidR="00365683" w:rsidRPr="00365683" w:rsidRDefault="00365683" w:rsidP="00365683">
            <w:pPr>
              <w:rPr>
                <w:rFonts w:ascii="Gill Sans MT" w:hAnsi="Gill Sans MT"/>
                <w:sz w:val="40"/>
                <w:szCs w:val="40"/>
              </w:rPr>
            </w:pPr>
            <w:r w:rsidRPr="00365683">
              <w:rPr>
                <w:rFonts w:ascii="Gill Sans MT" w:hAnsi="Gill Sans MT"/>
                <w:sz w:val="40"/>
                <w:szCs w:val="40"/>
              </w:rPr>
              <w:t>Organelles present in large amounts inside phagocytes; contain enzymes to digest the pathogen</w:t>
            </w:r>
          </w:p>
        </w:tc>
      </w:tr>
      <w:tr w:rsidR="00365683" w:rsidRPr="00365683" w:rsidTr="00365683">
        <w:tc>
          <w:tcPr>
            <w:tcW w:w="3256" w:type="dxa"/>
          </w:tcPr>
          <w:p w:rsidR="00365683" w:rsidRDefault="00365683">
            <w:pPr>
              <w:rPr>
                <w:b/>
                <w:bCs/>
                <w:sz w:val="40"/>
                <w:szCs w:val="40"/>
              </w:rPr>
            </w:pPr>
            <w:r w:rsidRPr="00365683">
              <w:rPr>
                <w:b/>
                <w:bCs/>
                <w:sz w:val="40"/>
                <w:szCs w:val="40"/>
              </w:rPr>
              <w:t>Phagocyte</w:t>
            </w:r>
          </w:p>
          <w:p w:rsidR="00365683" w:rsidRDefault="00365683">
            <w:pPr>
              <w:rPr>
                <w:b/>
                <w:bCs/>
                <w:sz w:val="40"/>
                <w:szCs w:val="40"/>
              </w:rPr>
            </w:pPr>
          </w:p>
          <w:p w:rsidR="00365683" w:rsidRDefault="00365683">
            <w:pPr>
              <w:rPr>
                <w:b/>
                <w:bCs/>
                <w:sz w:val="40"/>
                <w:szCs w:val="40"/>
              </w:rPr>
            </w:pPr>
          </w:p>
          <w:p w:rsidR="00365683" w:rsidRPr="00365683" w:rsidRDefault="0036568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520" w:type="dxa"/>
          </w:tcPr>
          <w:p w:rsidR="00365683" w:rsidRPr="00365683" w:rsidRDefault="00365683" w:rsidP="00365683">
            <w:pPr>
              <w:rPr>
                <w:rFonts w:ascii="Gill Sans MT" w:hAnsi="Gill Sans MT"/>
                <w:sz w:val="40"/>
                <w:szCs w:val="40"/>
              </w:rPr>
            </w:pPr>
            <w:r w:rsidRPr="00365683">
              <w:rPr>
                <w:rFonts w:ascii="Gill Sans MT" w:hAnsi="Gill Sans MT"/>
                <w:sz w:val="40"/>
                <w:szCs w:val="40"/>
              </w:rPr>
              <w:t>Type of white blood cell that ingests and digests pathogens.</w:t>
            </w:r>
          </w:p>
          <w:p w:rsidR="00365683" w:rsidRPr="00365683" w:rsidRDefault="00365683" w:rsidP="00365683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365683" w:rsidRPr="00365683" w:rsidTr="00365683">
        <w:tc>
          <w:tcPr>
            <w:tcW w:w="3256" w:type="dxa"/>
          </w:tcPr>
          <w:p w:rsidR="00365683" w:rsidRDefault="00365683">
            <w:pPr>
              <w:rPr>
                <w:b/>
                <w:bCs/>
                <w:sz w:val="40"/>
                <w:szCs w:val="40"/>
              </w:rPr>
            </w:pPr>
            <w:r w:rsidRPr="00365683">
              <w:rPr>
                <w:b/>
                <w:bCs/>
                <w:sz w:val="40"/>
                <w:szCs w:val="40"/>
              </w:rPr>
              <w:t>Clonal expansion</w:t>
            </w:r>
          </w:p>
          <w:p w:rsidR="00365683" w:rsidRDefault="00365683">
            <w:pPr>
              <w:rPr>
                <w:b/>
                <w:bCs/>
                <w:sz w:val="40"/>
                <w:szCs w:val="40"/>
              </w:rPr>
            </w:pPr>
          </w:p>
          <w:p w:rsidR="00365683" w:rsidRDefault="00365683">
            <w:pPr>
              <w:rPr>
                <w:b/>
                <w:bCs/>
                <w:sz w:val="40"/>
                <w:szCs w:val="40"/>
              </w:rPr>
            </w:pPr>
          </w:p>
          <w:p w:rsidR="00365683" w:rsidRPr="00365683" w:rsidRDefault="00365683">
            <w:pPr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6520" w:type="dxa"/>
          </w:tcPr>
          <w:p w:rsidR="00365683" w:rsidRPr="00365683" w:rsidRDefault="00365683" w:rsidP="00365683">
            <w:pPr>
              <w:rPr>
                <w:rFonts w:ascii="Gill Sans MT" w:hAnsi="Gill Sans MT"/>
                <w:sz w:val="40"/>
                <w:szCs w:val="40"/>
              </w:rPr>
            </w:pPr>
            <w:r w:rsidRPr="00365683">
              <w:rPr>
                <w:rFonts w:ascii="Gill Sans MT" w:hAnsi="Gill Sans MT"/>
                <w:sz w:val="40"/>
                <w:szCs w:val="40"/>
              </w:rPr>
              <w:t>Lymphocytes divide by mitosis</w:t>
            </w:r>
          </w:p>
        </w:tc>
      </w:tr>
    </w:tbl>
    <w:p w:rsidR="00740EAF" w:rsidRDefault="00740EAF" w:rsidP="00740EAF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499"/>
      </w:tblGrid>
      <w:tr w:rsidR="00740EA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499" w:type="dxa"/>
          </w:tcPr>
          <w:p w:rsidR="00740EAF" w:rsidRDefault="00740EAF" w:rsidP="00740EAF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4499" w:type="dxa"/>
          </w:tcPr>
          <w:p w:rsidR="00740EAF" w:rsidRDefault="00740EAF">
            <w:pPr>
              <w:pStyle w:val="Default"/>
              <w:rPr>
                <w:sz w:val="22"/>
                <w:szCs w:val="22"/>
              </w:rPr>
            </w:pPr>
          </w:p>
        </w:tc>
      </w:tr>
      <w:tr w:rsidR="00740EA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499" w:type="dxa"/>
          </w:tcPr>
          <w:p w:rsidR="00740EAF" w:rsidRDefault="00740E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99" w:type="dxa"/>
          </w:tcPr>
          <w:p w:rsidR="00740EAF" w:rsidRDefault="00740EAF">
            <w:pPr>
              <w:pStyle w:val="Default"/>
              <w:rPr>
                <w:sz w:val="22"/>
                <w:szCs w:val="22"/>
              </w:rPr>
            </w:pPr>
          </w:p>
        </w:tc>
      </w:tr>
      <w:tr w:rsidR="00740EA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499" w:type="dxa"/>
          </w:tcPr>
          <w:p w:rsidR="00740EAF" w:rsidRDefault="00740E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99" w:type="dxa"/>
          </w:tcPr>
          <w:p w:rsidR="00740EAF" w:rsidRDefault="00740EAF">
            <w:pPr>
              <w:pStyle w:val="Default"/>
              <w:rPr>
                <w:sz w:val="22"/>
                <w:szCs w:val="22"/>
              </w:rPr>
            </w:pPr>
          </w:p>
        </w:tc>
      </w:tr>
      <w:tr w:rsidR="00740EA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499" w:type="dxa"/>
          </w:tcPr>
          <w:p w:rsidR="00740EAF" w:rsidRDefault="00740E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99" w:type="dxa"/>
          </w:tcPr>
          <w:p w:rsidR="00740EAF" w:rsidRDefault="00740EA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C2FC4" w:rsidRDefault="00CC2FC4"/>
    <w:sectPr w:rsidR="00CC2FC4" w:rsidSect="003656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52"/>
    <w:rsid w:val="00365683"/>
    <w:rsid w:val="00416A52"/>
    <w:rsid w:val="00740EAF"/>
    <w:rsid w:val="00753296"/>
    <w:rsid w:val="00C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70FA2-828C-4380-9272-E584103C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Chestnutt</dc:creator>
  <cp:keywords/>
  <dc:description/>
  <cp:lastModifiedBy>Amy Chestnutt</cp:lastModifiedBy>
  <cp:revision>2</cp:revision>
  <dcterms:created xsi:type="dcterms:W3CDTF">2017-04-10T16:15:00Z</dcterms:created>
  <dcterms:modified xsi:type="dcterms:W3CDTF">2017-04-10T16:49:00Z</dcterms:modified>
</cp:coreProperties>
</file>